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7A592" w14:textId="77777777" w:rsidR="008E73FD" w:rsidRPr="00ED35F2" w:rsidRDefault="008E73FD" w:rsidP="001B78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ПЪРВА КОНКУРСНА СЕСИЯ НА ПРОГРАМА КУЛТУРА НА ОБЩИНА ГАБРОВО ЗА</w:t>
      </w:r>
      <w:r w:rsidR="001B786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2018 Г.</w:t>
      </w:r>
    </w:p>
    <w:p w14:paraId="3AD7B372" w14:textId="77777777" w:rsidR="008E73FD" w:rsidRPr="00ED35F2" w:rsidRDefault="008E73FD" w:rsidP="008E73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ОБЯВЛЕНИЕ</w:t>
      </w:r>
    </w:p>
    <w:p w14:paraId="000BFB5A" w14:textId="77777777" w:rsidR="008E73FD" w:rsidRPr="00ED35F2" w:rsidRDefault="008E73FD" w:rsidP="000D51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Габрово открива процедура за Първа конкурсна сесия по Програма Култура за съфинансиране на проекти за 2018 година. </w:t>
      </w:r>
    </w:p>
    <w:p w14:paraId="66B6647D" w14:textId="56621F66" w:rsidR="008E73FD" w:rsidRPr="00ED35F2" w:rsidRDefault="00EC640B" w:rsidP="000D51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Процедурата се провежда по </w:t>
      </w:r>
      <w:r w:rsidR="008E73F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Програма Култура, съгласно Правилник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съфинансиране на проекти по </w:t>
      </w:r>
      <w:r w:rsidR="008E73F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Програма Култура от бюджета на Община Габрово и </w:t>
      </w:r>
      <w:r w:rsidR="00535544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 № 2221 от 27.11.</w:t>
      </w:r>
      <w:r w:rsidR="000D51E3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2017 </w:t>
      </w:r>
      <w:r w:rsidR="008E73F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 на кмета на община Габрово за определяне на приоритети и срок за подаване на проектни предложения. </w:t>
      </w:r>
    </w:p>
    <w:p w14:paraId="7E3A0379" w14:textId="77777777" w:rsidR="008E73FD" w:rsidRPr="00ED35F2" w:rsidRDefault="008E73FD" w:rsidP="000D51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Основна цел на Програма Култура е да подкрепя и стимулира развитието на значими инициативи в сферата на културата и изкуствата и създаването на качествени културни продукти с висока художествената стойност, търсене на оригинални и новаторски подходи и решения, в съответствие със стратегическите</w:t>
      </w:r>
      <w:r w:rsid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приоритети на Община Габрово.</w:t>
      </w:r>
    </w:p>
    <w:p w14:paraId="12A42E4C" w14:textId="77777777" w:rsidR="008E73FD" w:rsidRPr="00ED35F2" w:rsidRDefault="008E73FD" w:rsidP="000D51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Финансовите средства, необходими за реализирането на Програма Култура, се осигуряват от бюджета на Община Габрово. Чрез подкрепа на проекти в различни области на културата, програмата работи за развитие на културния сектор и в интерес н</w:t>
      </w:r>
      <w:r w:rsidR="007A5DC4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а гражданите на община Габрово.</w:t>
      </w:r>
    </w:p>
    <w:p w14:paraId="3F90DE78" w14:textId="77777777" w:rsidR="008E73FD" w:rsidRPr="0015304C" w:rsidRDefault="008E73FD" w:rsidP="004D7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СЪДЪРЖАТЕЛЕН ОБХВАТ</w:t>
      </w:r>
    </w:p>
    <w:p w14:paraId="33B378A9" w14:textId="77777777" w:rsidR="00110101" w:rsidRPr="0015304C" w:rsidRDefault="00A10CF5" w:rsidP="0011010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ТЕМАТИЧНА ОБЛАСТ </w:t>
      </w:r>
      <w:r w:rsidR="000D51E3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ЗА 2018</w:t>
      </w:r>
      <w:r w:rsidR="008E73FD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0728C7C9" w14:textId="77777777" w:rsidR="00E56C0F" w:rsidRPr="0015304C" w:rsidRDefault="004F1718" w:rsidP="00E56C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</w:t>
      </w:r>
      <w:r w:rsidR="00675B34"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ворчеството е пътят!</w:t>
      </w:r>
      <w:r w:rsidRPr="0015304C">
        <w:rPr>
          <w:rStyle w:val="a9"/>
          <w:rFonts w:ascii="Times New Roman" w:eastAsia="Times New Roman" w:hAnsi="Times New Roman" w:cs="Times New Roman"/>
          <w:b/>
          <w:sz w:val="24"/>
          <w:szCs w:val="24"/>
          <w:lang w:val="bg-BG"/>
        </w:rPr>
        <w:footnoteReference w:id="1"/>
      </w:r>
    </w:p>
    <w:p w14:paraId="42851C12" w14:textId="77777777" w:rsidR="007A62EE" w:rsidRPr="0015304C" w:rsidRDefault="007A62EE" w:rsidP="005722B0">
      <w:pPr>
        <w:pStyle w:val="Default"/>
        <w:jc w:val="both"/>
        <w:rPr>
          <w:rFonts w:eastAsia="Times New Roman"/>
          <w:b/>
          <w:color w:val="auto"/>
        </w:rPr>
      </w:pPr>
    </w:p>
    <w:p w14:paraId="0792C545" w14:textId="77777777" w:rsidR="00FB4F7A" w:rsidRPr="00DA1A77" w:rsidRDefault="00ED35F2" w:rsidP="00FB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ПРИОРИТЕТ НА ПРОГРАМАТА ЗА 2018 Г.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01067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са инициативи и прояви</w:t>
      </w:r>
      <w:r w:rsidR="00FB4F7A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дават видимост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са </w:t>
      </w:r>
      <w:r w:rsidR="00F01067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принос към </w:t>
      </w:r>
      <w:r w:rsidR="00C00BE6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значими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00BE6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="00400D51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страната 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и община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 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събития</w:t>
      </w:r>
      <w:r w:rsidR="00F13106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включването на</w:t>
      </w:r>
      <w:r w:rsidR="00400D51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B4F7A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Габрово в иновативния проект на </w:t>
      </w:r>
      <w:hyperlink r:id="rId9" w:history="1">
        <w:r w:rsidR="00FB4F7A" w:rsidRPr="00DA1A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ЮНЕСКО „Творчески градове“</w:t>
        </w:r>
      </w:hyperlink>
      <w:r w:rsidR="005722B0" w:rsidRPr="00DA1A7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722B0" w:rsidRPr="00DA1A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0" w:history="1">
        <w:r w:rsidR="005722B0" w:rsidRPr="00DA1A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Българското председателство на Съвета на Европейския съюз</w:t>
        </w:r>
      </w:hyperlink>
      <w:r w:rsidR="00400D51" w:rsidRPr="00DA1A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hyperlink r:id="rId11" w:history="1">
        <w:r w:rsidR="00400D51" w:rsidRPr="00DA1A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Европейска</w:t>
        </w:r>
        <w:r w:rsidR="005722B0" w:rsidRPr="00DA1A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>та</w:t>
        </w:r>
        <w:r w:rsidR="00400D51" w:rsidRPr="00DA1A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 xml:space="preserve"> година на културното наследство.</w:t>
        </w:r>
      </w:hyperlink>
      <w:r w:rsidR="00F01067" w:rsidRPr="00DA1A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4F805F" w14:textId="77777777" w:rsidR="005722B0" w:rsidRPr="00DA1A77" w:rsidRDefault="005722B0" w:rsidP="001B786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21AA354" w14:textId="77777777" w:rsidR="00422266" w:rsidRPr="00422266" w:rsidRDefault="00422266" w:rsidP="0042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422266">
        <w:rPr>
          <w:rFonts w:ascii="Times New Roman" w:eastAsia="Times New Roman" w:hAnsi="Times New Roman" w:cs="Times New Roman"/>
          <w:sz w:val="24"/>
          <w:szCs w:val="24"/>
          <w:lang w:val="bg-BG"/>
        </w:rPr>
        <w:t>Приоритетът цели да осигури възможност</w:t>
      </w:r>
      <w:r w:rsidRPr="004222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творците и гражданите:</w:t>
      </w:r>
      <w:r w:rsidRPr="004222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творчески идеи, подходи и интерпретации, включително по темите, свързани с общочовешките ценности, </w:t>
      </w:r>
      <w:r w:rsidRPr="004222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представят постиженията, таланта и новаторските търсения, местната </w:t>
      </w:r>
      <w:r w:rsidRPr="00422266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културна </w:t>
      </w:r>
      <w:r w:rsidRPr="00422266">
        <w:rPr>
          <w:rFonts w:ascii="Times New Roman" w:eastAsia="Calibri" w:hAnsi="Times New Roman" w:cs="Times New Roman"/>
          <w:sz w:val="24"/>
          <w:szCs w:val="24"/>
          <w:lang w:val="bg-BG"/>
        </w:rPr>
        <w:t>специфика и идентичност като част от европейската и световна култура и културно наследство</w:t>
      </w:r>
      <w:r w:rsidRPr="0042226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4222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2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се развива, интерпретира и популяризира </w:t>
      </w:r>
      <w:r w:rsidRPr="00422266">
        <w:rPr>
          <w:rFonts w:ascii="Times New Roman" w:eastAsia="Calibri" w:hAnsi="Times New Roman" w:cs="Times New Roman"/>
          <w:sz w:val="24"/>
          <w:szCs w:val="24"/>
          <w:lang w:val="bg-BG"/>
        </w:rPr>
        <w:t>културното, индустриално, архитектурно и художествено наследство и традиции на общината по начин, който е съвременен, атрактивен и въздействащ, утвърждавайки положителния й образ и дълготраен интерес към нейните ценности, както и да се активизира културното сътрудничество, пресъздаването или обмен на творчески опит и съвместни изяви.</w:t>
      </w:r>
    </w:p>
    <w:p w14:paraId="02F8C495" w14:textId="77777777" w:rsidR="00422266" w:rsidRPr="00422266" w:rsidRDefault="00422266" w:rsidP="0042226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</w:p>
    <w:p w14:paraId="1FFC905C" w14:textId="4E847650" w:rsidR="001B786D" w:rsidRPr="00ED35F2" w:rsidRDefault="004D7D5B" w:rsidP="002E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ED35F2">
        <w:rPr>
          <w:rFonts w:ascii="Times New Roman" w:hAnsi="Times New Roman" w:cs="Times New Roman"/>
          <w:iCs/>
          <w:sz w:val="24"/>
          <w:szCs w:val="24"/>
          <w:lang w:val="bg-BG"/>
        </w:rPr>
        <w:t>П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роекти</w:t>
      </w:r>
      <w:r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те трябва да са </w:t>
      </w:r>
      <w:r w:rsidR="001B786D"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  <w:t xml:space="preserve">насочени към </w:t>
      </w:r>
      <w:r w:rsidR="00DF3A4F"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  <w:t xml:space="preserve">дейности и събития, целящи </w:t>
      </w:r>
      <w:r w:rsidR="00B818E4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опазване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експониране и социализиране на </w:t>
      </w:r>
      <w:r w:rsidR="00593938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материалното и духовно 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наследство</w:t>
      </w:r>
      <w:r w:rsidR="001133C9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1133C9" w:rsidRPr="00ED35F2">
        <w:rPr>
          <w:rFonts w:ascii="Times New Roman" w:hAnsi="Times New Roman" w:cs="Times New Roman"/>
          <w:sz w:val="24"/>
          <w:szCs w:val="24"/>
          <w:lang w:val="bg-BG"/>
        </w:rPr>
        <w:t xml:space="preserve"> както и на съвременното изкуство и култура</w:t>
      </w:r>
      <w:r w:rsidR="00593938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насърчаване използването на иновативни и креативни подходи, методи, средства и 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lastRenderedPageBreak/>
        <w:t xml:space="preserve">техники при представянето и </w:t>
      </w:r>
      <w:proofErr w:type="spellStart"/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промотирането</w:t>
      </w:r>
      <w:proofErr w:type="spellEnd"/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на </w:t>
      </w:r>
      <w:r w:rsidR="001133C9" w:rsidRPr="00ED35F2">
        <w:rPr>
          <w:rFonts w:ascii="Times New Roman" w:hAnsi="Times New Roman" w:cs="Times New Roman"/>
          <w:sz w:val="24"/>
          <w:szCs w:val="24"/>
          <w:lang w:val="bg-BG"/>
        </w:rPr>
        <w:t>културното многообразие</w:t>
      </w:r>
      <w:r w:rsidR="00785393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чрез </w:t>
      </w:r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фестивали;</w:t>
      </w:r>
      <w:r w:rsidR="001B786D"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танцови</w:t>
      </w:r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, театрални, музикални спектакли;</w:t>
      </w:r>
      <w:r w:rsidR="001B786D"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възстановки</w:t>
      </w:r>
      <w:proofErr w:type="spellEnd"/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; мултимедийни презентации; интерактивни изложби; инсталации; </w:t>
      </w:r>
      <w:proofErr w:type="spellStart"/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пърформанси</w:t>
      </w:r>
      <w:proofErr w:type="spellEnd"/>
      <w:r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;</w:t>
      </w:r>
      <w:r w:rsidR="001B786D" w:rsidRPr="00ED35F2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>кинематография</w:t>
      </w:r>
      <w:r w:rsidRPr="00ED35F2">
        <w:rPr>
          <w:rFonts w:ascii="Times New Roman" w:hAnsi="Times New Roman" w:cs="Times New Roman"/>
          <w:iCs/>
          <w:sz w:val="24"/>
          <w:szCs w:val="24"/>
          <w:lang w:val="bg-BG"/>
        </w:rPr>
        <w:t>;</w:t>
      </w:r>
      <w:r w:rsidR="001B786D" w:rsidRPr="00ED35F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2E3DCF" w:rsidRPr="004D6849">
        <w:rPr>
          <w:rFonts w:ascii="Times New Roman" w:hAnsi="Times New Roman" w:cs="Times New Roman"/>
          <w:iCs/>
          <w:sz w:val="24"/>
          <w:szCs w:val="24"/>
          <w:lang w:val="bg-BG"/>
        </w:rPr>
        <w:t>литературни произведения</w:t>
      </w:r>
      <w:r w:rsidRPr="004D684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1B786D" w:rsidRPr="004D684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и </w:t>
      </w:r>
      <w:r w:rsidR="00593938" w:rsidRPr="004D6849">
        <w:rPr>
          <w:rFonts w:ascii="Times New Roman" w:hAnsi="Times New Roman" w:cs="Times New Roman"/>
          <w:iCs/>
          <w:color w:val="000000"/>
          <w:sz w:val="24"/>
          <w:szCs w:val="24"/>
          <w:lang w:val="bg-BG" w:eastAsia="bg-BG"/>
        </w:rPr>
        <w:t>др.</w:t>
      </w:r>
      <w:r w:rsidR="002E3DCF" w:rsidRPr="002E3DCF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</w:p>
    <w:p w14:paraId="373AD6B7" w14:textId="77777777" w:rsidR="001B786D" w:rsidRPr="00ED35F2" w:rsidRDefault="001B786D" w:rsidP="001B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74BF448" w14:textId="77777777" w:rsidR="001B786D" w:rsidRPr="00ED35F2" w:rsidRDefault="001B786D" w:rsidP="001B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D35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 популяризират постиженията в областта на културата и изкуството </w:t>
      </w:r>
      <w:r w:rsidR="00785393" w:rsidRPr="00ED35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чрез </w:t>
      </w:r>
      <w:r w:rsidR="00785393" w:rsidRPr="00ED35F2">
        <w:rPr>
          <w:rFonts w:ascii="Times New Roman" w:hAnsi="Times New Roman" w:cs="Times New Roman"/>
          <w:sz w:val="24"/>
          <w:szCs w:val="24"/>
          <w:lang w:val="bg-BG"/>
        </w:rPr>
        <w:t>партньорство на локално, национално и международно равнище</w:t>
      </w:r>
      <w:r w:rsidR="00785393" w:rsidRPr="00ED35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D35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създаване на положителен ефект и върху други сектори, търсейки добавена стойност и възможности за развитие на туристическия потенциал в </w:t>
      </w:r>
      <w:r w:rsidR="001133C9" w:rsidRPr="00ED35F2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национален и международен план.</w:t>
      </w:r>
    </w:p>
    <w:p w14:paraId="67E76B22" w14:textId="77777777" w:rsidR="005722B0" w:rsidRPr="00ED35F2" w:rsidRDefault="005722B0" w:rsidP="005722B0">
      <w:pPr>
        <w:pStyle w:val="Default"/>
        <w:rPr>
          <w:strike/>
          <w:color w:val="auto"/>
        </w:rPr>
      </w:pPr>
    </w:p>
    <w:p w14:paraId="3405F6A8" w14:textId="77777777" w:rsidR="001B786D" w:rsidRPr="00ED35F2" w:rsidRDefault="001B786D" w:rsidP="001B786D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Културната програма на Българското председателство цели да представи българската националната специфика и идентичност, да подчертае мястото на България в Европа, да представи наследството, традициите и културното многообразие, постиженията, таланта и новаторските търсения и творчески идеи на българските творци и граждани, както и да създаде възможности за активизиране на културното сътрудничество и диалог на европейско равнище. За да изтеглите образците на документите за кандидатстване е необходима регистрация на интернет страницата на Национален фонд "Култура". </w:t>
      </w:r>
    </w:p>
    <w:p w14:paraId="63D455CF" w14:textId="77777777" w:rsidR="001B786D" w:rsidRPr="00ED35F2" w:rsidRDefault="001B786D" w:rsidP="001B786D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Културната програма на Българското председателство цели да представи българската националната специфика и идентичност, да подчертае мястото на България в Европа, да представи наследството, традициите и културното многообразие, постиженията, таланта и новаторските търсения и творчески идеи на българските творци и граждани, както и да създаде възможности за активизиране на културното сътрудничество и диалог на европейско равнище. За да изтеглите образците на документите за кандидатстване е необходима регистрация на интернет страницата на Национален фонд "Култура". </w:t>
      </w:r>
    </w:p>
    <w:p w14:paraId="63ECCAAD" w14:textId="77777777" w:rsidR="001B786D" w:rsidRPr="00ED35F2" w:rsidRDefault="001B786D" w:rsidP="001B786D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 xml:space="preserve">Културната програма на Българското председателство цели да представи българската националната специфика и идентичност, да подчертае мястото на България в Европа, да представи наследството, традициите и културното многообразие, постиженията, таланта и новаторските търсения и творчески идеи на българските творци и граждани, както и да създаде възможности за активизиране на културното сътрудничество и диалог на европейско равнище. За да изтеглите образците на документите за кандидатстване е необходима регистрация на интернет страницата на Национален фонд "Култура". </w:t>
      </w:r>
    </w:p>
    <w:p w14:paraId="0E283EF2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ФИНАНСИРАНЕ </w:t>
      </w:r>
    </w:p>
    <w:p w14:paraId="39037333" w14:textId="77777777" w:rsidR="008E73FD" w:rsidRPr="0015304C" w:rsidRDefault="00D9092E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Предвидената </w:t>
      </w:r>
      <w:r w:rsidR="008E73F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максимална сума,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която ще бъде отпусната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едно проектно предложение в</w:t>
      </w:r>
      <w:r w:rsidR="008E73FD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тази конкурсна сесия на Програма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Култура</w:t>
      </w:r>
      <w:r w:rsidR="001133C9"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е </w:t>
      </w:r>
      <w:r w:rsidR="00C079D1" w:rsidRPr="001530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15 000 лв.</w:t>
      </w:r>
    </w:p>
    <w:p w14:paraId="54674896" w14:textId="77777777" w:rsidR="008E73FD" w:rsidRPr="00ED35F2" w:rsidRDefault="008E73FD" w:rsidP="00D90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Програмата финансира до 70% от общата стойност на проектното предложение на бюджетни организации, с изключение на юридическите лица, създадени по Закона за народната просвета и Закона за висшето образование, но не повече от 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по-горе посочената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максимална сума за финансиране на едно проектно предложение. За всички други организации, Програмата финансира до 80% от общата стойност на проектното предложение, но не повече от 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по-горе посочената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максимална сума за финансиран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е на едно проектно предложение.</w:t>
      </w:r>
    </w:p>
    <w:p w14:paraId="19589343" w14:textId="77777777" w:rsidR="008E73FD" w:rsidRPr="0015304C" w:rsidRDefault="008E73FD" w:rsidP="00113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Дейностите по проектите по Програма Култура трябва да се осъществят в периода </w:t>
      </w:r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1 </w:t>
      </w:r>
      <w:r w:rsidR="001133C9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март </w:t>
      </w:r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2018 г. до 15 ноември 2018</w:t>
      </w:r>
      <w:r w:rsidR="001133C9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14:paraId="761632F9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Всяко проектно предложение, получило средна стойност при оценката под 70 точки, няма да бъде предмет на класиране. </w:t>
      </w:r>
    </w:p>
    <w:p w14:paraId="4CAE7F28" w14:textId="77777777" w:rsidR="003E2EE6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Одобряването на финансиране</w:t>
      </w:r>
      <w:r w:rsidR="00D9092E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на проект по Програмата не освобождава кандидатстващите организации и лица от необходимостта да получат разрешение за използване на обекти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оборудване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публична или частна общинска с</w:t>
      </w:r>
      <w:r w:rsidR="001133C9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обственост, по надлежния ред.</w:t>
      </w:r>
    </w:p>
    <w:p w14:paraId="5D50EF61" w14:textId="77777777" w:rsidR="003E2EE6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ПОДАВАНЕ НА ПРОЕКТНИТЕ ПРЕДЛОЖЕНИЯ </w:t>
      </w:r>
    </w:p>
    <w:p w14:paraId="04FC51E1" w14:textId="77777777" w:rsidR="008E73FD" w:rsidRPr="00ED35F2" w:rsidRDefault="008E73FD" w:rsidP="003E2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Предложенията се подават в запечатан плик, подписан от вносителя, в 1 (един) оригинал на хартиен носител, комплектуван с всички изискващи се документи и 1 (един) брой на електронен носител. Последният трябва да съдържа Формуляра за кандидатстване във формат Microsoft Word, Бюджета във формат Microsoft Excel, а всички останали документи – в Microsoft Word или PDF. Не се приемат документи и формуляри, попълнени на ръка. </w:t>
      </w:r>
    </w:p>
    <w:p w14:paraId="5EDDDEF5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Проектните предложения се подават в непрозрачен запечатан плик, надписан по следния начин: </w:t>
      </w:r>
    </w:p>
    <w:p w14:paraId="00BF3C04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</w:p>
    <w:p w14:paraId="436E2538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ГАБРОВО </w:t>
      </w:r>
    </w:p>
    <w:p w14:paraId="73969EEC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ПЛ. ”ВЪЗРАЖДАНЕ” №3 </w:t>
      </w:r>
    </w:p>
    <w:p w14:paraId="745BB745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ГАБРОВО 5300 </w:t>
      </w:r>
    </w:p>
    <w:p w14:paraId="7D92D5DD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</w:p>
    <w:p w14:paraId="05236C9C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ПРОЕКТНО ПРЕДЛОЖЕНИЕ </w:t>
      </w:r>
    </w:p>
    <w:p w14:paraId="3B0A50BF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 </w:t>
      </w:r>
    </w:p>
    <w:p w14:paraId="15C89272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/наименование на проекта/ </w:t>
      </w:r>
    </w:p>
    <w:p w14:paraId="4AA6D7D6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</w:p>
    <w:p w14:paraId="7DB2FDF6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УЧАСТИЕ В ПЪРВА КОНКУРСНА СЕСИЯ ЗА ПОДБОР НА ПРО</w:t>
      </w:r>
      <w:r w:rsidR="00D9092E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ЕКТИ ПО ПРОГРАМА КУЛТУРА ЗА 2018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 </w:t>
      </w:r>
    </w:p>
    <w:p w14:paraId="56C5C2AC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</w:p>
    <w:p w14:paraId="7BCA2782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 </w:t>
      </w:r>
    </w:p>
    <w:p w14:paraId="155A9D11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/организация/ </w:t>
      </w:r>
    </w:p>
    <w:p w14:paraId="50484BF3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 </w:t>
      </w:r>
    </w:p>
    <w:p w14:paraId="00967AA7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/адрес за кореспонденция/ </w:t>
      </w:r>
    </w:p>
    <w:p w14:paraId="27EC1630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 </w:t>
      </w:r>
    </w:p>
    <w:p w14:paraId="271BE7C9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/телефон, факс и електронен адрес/ </w:t>
      </w:r>
    </w:p>
    <w:p w14:paraId="7497DFC6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</w:p>
    <w:p w14:paraId="017097A5" w14:textId="475F55D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Проектните 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предложения се подават в Центъра за информация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и услуги на гражданите в Община Габрово до 16:30 часа на </w:t>
      </w:r>
      <w:r w:rsidR="0015304C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C5D77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 2018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 включително. </w:t>
      </w:r>
    </w:p>
    <w:p w14:paraId="5776559A" w14:textId="77777777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ДОПЪЛНИТЕЛНА ИНФОРМАЦИЯ </w:t>
      </w:r>
    </w:p>
    <w:p w14:paraId="71BEEBC8" w14:textId="2F88EC8A" w:rsidR="008E73FD" w:rsidRPr="00ED35F2" w:rsidRDefault="008E73FD" w:rsidP="008E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В периода 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от </w:t>
      </w:r>
      <w:r w:rsidR="00535544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BC5D77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15</w:t>
      </w:r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C5D77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декември </w:t>
      </w:r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2017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 Община Габрово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организира информационна среща за потенциални кандидати с цел допълнителни пояснения по Първата конкурсна сесия на Програма Култура. Всяко едно лице може да 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>поиска в срок до </w:t>
      </w:r>
      <w:r w:rsidR="008C547E">
        <w:rPr>
          <w:rFonts w:ascii="Times New Roman" w:eastAsia="Times New Roman" w:hAnsi="Times New Roman" w:cs="Times New Roman"/>
          <w:sz w:val="24"/>
          <w:szCs w:val="24"/>
          <w:lang w:val="bg-BG"/>
        </w:rPr>
        <w:t>02.01.2018</w:t>
      </w:r>
      <w:bookmarkStart w:id="0" w:name="_GoBack"/>
      <w:bookmarkEnd w:id="0"/>
      <w:r w:rsidR="00D9092E"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53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 писмено от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Габрово, вкл. на </w:t>
      </w:r>
      <w:proofErr w:type="spellStart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email</w:t>
      </w:r>
      <w:proofErr w:type="spellEnd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: </w:t>
      </w:r>
      <w:proofErr w:type="spellStart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kultura@gabrovo</w:t>
      </w:r>
      <w:proofErr w:type="spellEnd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bg</w:t>
      </w:r>
      <w:proofErr w:type="spellEnd"/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 разяснения по Програма Култура и документите за кандидатстване. Разясненията се дават в срок до 5 – работни дни от постъпване на искането. </w:t>
      </w:r>
    </w:p>
    <w:p w14:paraId="4468401B" w14:textId="1C122871" w:rsidR="00932E96" w:rsidRPr="00ED35F2" w:rsidRDefault="008E73FD" w:rsidP="00785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На сайта на Община Габрово</w:t>
      </w:r>
      <w:r w:rsidR="00FD2FA2">
        <w:rPr>
          <w:rFonts w:ascii="Times New Roman" w:eastAsia="Times New Roman" w:hAnsi="Times New Roman" w:cs="Times New Roman"/>
          <w:sz w:val="24"/>
          <w:szCs w:val="24"/>
          <w:lang w:val="bg-BG"/>
        </w:rPr>
        <w:t>, в раздел: КУЛТУРА И ТУРИЗЪМ „Програма Култура“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Администриране</w:t>
      </w:r>
      <w:r w:rsidR="00D9092E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="00D9092E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публикувани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</w:t>
      </w:r>
      <w:r w:rsidR="00D9092E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ументи за конкурсната сесия, а </w:t>
      </w:r>
      <w:r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последствие, ще бъдат публикувани и постъпилите писмено въпроси </w:t>
      </w:r>
      <w:r w:rsidR="00785393" w:rsidRPr="00ED35F2">
        <w:rPr>
          <w:rFonts w:ascii="Times New Roman" w:eastAsia="Times New Roman" w:hAnsi="Times New Roman" w:cs="Times New Roman"/>
          <w:sz w:val="24"/>
          <w:szCs w:val="24"/>
          <w:lang w:val="bg-BG"/>
        </w:rPr>
        <w:t>и отговори по настоящата сесия.</w:t>
      </w:r>
    </w:p>
    <w:sectPr w:rsidR="00932E96" w:rsidRPr="00ED35F2" w:rsidSect="00D44D30">
      <w:pgSz w:w="12240" w:h="15840"/>
      <w:pgMar w:top="851" w:right="758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5507" w14:textId="77777777" w:rsidR="00FB7A7F" w:rsidRDefault="00FB7A7F" w:rsidP="004F1718">
      <w:pPr>
        <w:spacing w:after="0" w:line="240" w:lineRule="auto"/>
      </w:pPr>
      <w:r>
        <w:separator/>
      </w:r>
    </w:p>
  </w:endnote>
  <w:endnote w:type="continuationSeparator" w:id="0">
    <w:p w14:paraId="37BCE72D" w14:textId="77777777" w:rsidR="00FB7A7F" w:rsidRDefault="00FB7A7F" w:rsidP="004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23EE" w14:textId="77777777" w:rsidR="00FB7A7F" w:rsidRDefault="00FB7A7F" w:rsidP="004F1718">
      <w:pPr>
        <w:spacing w:after="0" w:line="240" w:lineRule="auto"/>
      </w:pPr>
      <w:r>
        <w:separator/>
      </w:r>
    </w:p>
  </w:footnote>
  <w:footnote w:type="continuationSeparator" w:id="0">
    <w:p w14:paraId="4BE244F4" w14:textId="77777777" w:rsidR="00FB7A7F" w:rsidRDefault="00FB7A7F" w:rsidP="004F1718">
      <w:pPr>
        <w:spacing w:after="0" w:line="240" w:lineRule="auto"/>
      </w:pPr>
      <w:r>
        <w:continuationSeparator/>
      </w:r>
    </w:p>
  </w:footnote>
  <w:footnote w:id="1">
    <w:p w14:paraId="51D243CF" w14:textId="3E3A834A" w:rsidR="004F1718" w:rsidRPr="00F01067" w:rsidRDefault="004F1718" w:rsidP="004F1718">
      <w:pPr>
        <w:pStyle w:val="a7"/>
        <w:rPr>
          <w:rFonts w:ascii="Times New Roman" w:eastAsia="Times New Roman" w:hAnsi="Times New Roman" w:cs="Times New Roman"/>
          <w:i/>
          <w:lang w:val="bg-BG"/>
        </w:rPr>
      </w:pPr>
      <w:r>
        <w:rPr>
          <w:rStyle w:val="a9"/>
        </w:rPr>
        <w:footnoteRef/>
      </w:r>
      <w:r w:rsidRPr="004F1718">
        <w:rPr>
          <w:lang w:val="ru-RU"/>
        </w:rPr>
        <w:t xml:space="preserve"> </w:t>
      </w:r>
      <w:r w:rsidRPr="00C00BE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Няма път към творчеството – творчеството е пътят!</w:t>
      </w:r>
      <w:r w:rsidR="00F010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01067" w:rsidRPr="00F01067">
        <w:rPr>
          <w:rFonts w:ascii="Times New Roman" w:eastAsia="Times New Roman" w:hAnsi="Times New Roman" w:cs="Times New Roman"/>
          <w:i/>
          <w:lang w:val="bg-BG"/>
        </w:rPr>
        <w:t xml:space="preserve">(интерпретация на </w:t>
      </w:r>
      <w:r w:rsidR="0015304C">
        <w:rPr>
          <w:rFonts w:ascii="Times New Roman" w:eastAsia="Times New Roman" w:hAnsi="Times New Roman" w:cs="Times New Roman"/>
          <w:i/>
          <w:lang w:val="bg-BG"/>
        </w:rPr>
        <w:t xml:space="preserve">източна </w:t>
      </w:r>
      <w:r w:rsidR="00F01067">
        <w:rPr>
          <w:rFonts w:ascii="Times New Roman" w:eastAsia="Times New Roman" w:hAnsi="Times New Roman" w:cs="Times New Roman"/>
          <w:i/>
          <w:lang w:val="bg-BG"/>
        </w:rPr>
        <w:t>поговорка</w:t>
      </w:r>
      <w:r w:rsidR="00F01067" w:rsidRPr="00F01067">
        <w:rPr>
          <w:rFonts w:ascii="Times New Roman" w:eastAsia="Times New Roman" w:hAnsi="Times New Roman" w:cs="Times New Roman"/>
          <w:i/>
          <w:lang w:val="bg-BG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252"/>
    <w:multiLevelType w:val="hybridMultilevel"/>
    <w:tmpl w:val="032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D"/>
    <w:rsid w:val="00043935"/>
    <w:rsid w:val="0009012D"/>
    <w:rsid w:val="000B160A"/>
    <w:rsid w:val="000B68AA"/>
    <w:rsid w:val="000D045B"/>
    <w:rsid w:val="000D51E3"/>
    <w:rsid w:val="00110101"/>
    <w:rsid w:val="001133C9"/>
    <w:rsid w:val="0015304C"/>
    <w:rsid w:val="001B786D"/>
    <w:rsid w:val="001D5353"/>
    <w:rsid w:val="00230376"/>
    <w:rsid w:val="002B32E3"/>
    <w:rsid w:val="002C6A34"/>
    <w:rsid w:val="002E3DCF"/>
    <w:rsid w:val="0032697C"/>
    <w:rsid w:val="00355787"/>
    <w:rsid w:val="00372552"/>
    <w:rsid w:val="00391498"/>
    <w:rsid w:val="003E2EE6"/>
    <w:rsid w:val="00400D51"/>
    <w:rsid w:val="00422266"/>
    <w:rsid w:val="004A57D6"/>
    <w:rsid w:val="004B599B"/>
    <w:rsid w:val="004C2180"/>
    <w:rsid w:val="004D6849"/>
    <w:rsid w:val="004D7D5B"/>
    <w:rsid w:val="004F1718"/>
    <w:rsid w:val="0050125A"/>
    <w:rsid w:val="00535544"/>
    <w:rsid w:val="005559F5"/>
    <w:rsid w:val="005722B0"/>
    <w:rsid w:val="00593938"/>
    <w:rsid w:val="005F0944"/>
    <w:rsid w:val="005F6165"/>
    <w:rsid w:val="00655A8E"/>
    <w:rsid w:val="00675B34"/>
    <w:rsid w:val="00785393"/>
    <w:rsid w:val="007A5DC4"/>
    <w:rsid w:val="007A62EE"/>
    <w:rsid w:val="007D444D"/>
    <w:rsid w:val="00826472"/>
    <w:rsid w:val="0089726A"/>
    <w:rsid w:val="008A12CB"/>
    <w:rsid w:val="008C547E"/>
    <w:rsid w:val="008E73FD"/>
    <w:rsid w:val="008F253E"/>
    <w:rsid w:val="00932E96"/>
    <w:rsid w:val="009B27AD"/>
    <w:rsid w:val="00A10CF5"/>
    <w:rsid w:val="00A14639"/>
    <w:rsid w:val="00A20FAE"/>
    <w:rsid w:val="00A22178"/>
    <w:rsid w:val="00AA2959"/>
    <w:rsid w:val="00AF5445"/>
    <w:rsid w:val="00B069D4"/>
    <w:rsid w:val="00B37B28"/>
    <w:rsid w:val="00B818E4"/>
    <w:rsid w:val="00BC5D77"/>
    <w:rsid w:val="00C00BE6"/>
    <w:rsid w:val="00C01B67"/>
    <w:rsid w:val="00C079D1"/>
    <w:rsid w:val="00C261B1"/>
    <w:rsid w:val="00C264A7"/>
    <w:rsid w:val="00C316B9"/>
    <w:rsid w:val="00D12427"/>
    <w:rsid w:val="00D12B70"/>
    <w:rsid w:val="00D33C9C"/>
    <w:rsid w:val="00D44D30"/>
    <w:rsid w:val="00D90385"/>
    <w:rsid w:val="00D9092E"/>
    <w:rsid w:val="00DA1A77"/>
    <w:rsid w:val="00DF3A4F"/>
    <w:rsid w:val="00E56C0F"/>
    <w:rsid w:val="00EC640B"/>
    <w:rsid w:val="00ED35F2"/>
    <w:rsid w:val="00F01067"/>
    <w:rsid w:val="00F13106"/>
    <w:rsid w:val="00F67E28"/>
    <w:rsid w:val="00F97E14"/>
    <w:rsid w:val="00FA0383"/>
    <w:rsid w:val="00FA680E"/>
    <w:rsid w:val="00FB4F7A"/>
    <w:rsid w:val="00FB7A7F"/>
    <w:rsid w:val="00FC2656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8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27A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B27AD"/>
    <w:rPr>
      <w:color w:val="800080" w:themeColor="followedHyperlink"/>
      <w:u w:val="single"/>
    </w:rPr>
  </w:style>
  <w:style w:type="paragraph" w:customStyle="1" w:styleId="Default">
    <w:name w:val="Default"/>
    <w:rsid w:val="00572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7">
    <w:name w:val="footnote text"/>
    <w:basedOn w:val="a"/>
    <w:link w:val="a8"/>
    <w:uiPriority w:val="99"/>
    <w:semiHidden/>
    <w:unhideWhenUsed/>
    <w:rsid w:val="004F1718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F17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171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ED3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35F2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ED35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5F2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ED35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27A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B27AD"/>
    <w:rPr>
      <w:color w:val="800080" w:themeColor="followedHyperlink"/>
      <w:u w:val="single"/>
    </w:rPr>
  </w:style>
  <w:style w:type="paragraph" w:customStyle="1" w:styleId="Default">
    <w:name w:val="Default"/>
    <w:rsid w:val="00572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7">
    <w:name w:val="footnote text"/>
    <w:basedOn w:val="a"/>
    <w:link w:val="a8"/>
    <w:uiPriority w:val="99"/>
    <w:semiHidden/>
    <w:unhideWhenUsed/>
    <w:rsid w:val="004F1718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F17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171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ED3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35F2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ED35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5F2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ED3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90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409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c.government.bg/page.php?p=46&amp;s=48&amp;sp=612&amp;t=0&amp;z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u2018bg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unesco.org/creative-citi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05A-9204-46B9-AEA4-18CA314C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Balevska</dc:creator>
  <cp:keywords/>
  <dc:description/>
  <cp:lastModifiedBy>Велимира Христова</cp:lastModifiedBy>
  <cp:revision>2</cp:revision>
  <cp:lastPrinted>2017-11-05T16:12:00Z</cp:lastPrinted>
  <dcterms:created xsi:type="dcterms:W3CDTF">2017-12-14T14:52:00Z</dcterms:created>
  <dcterms:modified xsi:type="dcterms:W3CDTF">2017-12-14T14:52:00Z</dcterms:modified>
</cp:coreProperties>
</file>