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2F1AB7" w:rsidR="002F1AB7" w:rsidRDefault="002F1AB7" w:rsidRPr="002F1AB7">
      <w:pPr>
        <w:jc w:val="center"/>
      </w:pPr>
      <w:r>
        <w:rPr>
          <w:lang w:val="bg-BG"/>
        </w:rP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D6BBDDE4-B032-451C-9768-889D202D97BB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="00C823C3">
        <w:rPr>
          <w:rFonts w:ascii="Times New Roman" w:hAnsi="Times New Roman"/>
          <w:sz w:val="24"/>
          <w:szCs w:val="24"/>
          <w:lang w:val="bg-BG"/>
        </w:rPr>
        <w:t xml:space="preserve">ТН </w:t>
      </w:r>
      <w:r w:rsidRPr="00B1308C">
        <w:rPr>
          <w:rFonts w:ascii="Times New Roman" w:hAnsi="Times New Roman"/>
          <w:sz w:val="24"/>
          <w:szCs w:val="24"/>
          <w:lang w:val="bg-BG"/>
        </w:rPr>
        <w:t>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2F1AB7"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D40787" w:rsidRPr="0018571B">
        <w:rPr>
          <w:rFonts w:ascii="Times New Roman" w:hAnsi="Times New Roman"/>
          <w:sz w:val="24"/>
          <w:szCs w:val="24"/>
          <w:lang w:val="bg-BG"/>
        </w:rPr>
        <w:t>ПО</w:t>
      </w:r>
      <w:r w:rsidR="00D40787" w:rsidRPr="001A795A">
        <w:rPr>
          <w:rFonts w:ascii="Times New Roman" w:hAnsi="Times New Roman"/>
          <w:sz w:val="24"/>
          <w:szCs w:val="24"/>
          <w:lang w:val="bg-BG"/>
        </w:rPr>
        <w:t>-09-</w:t>
      </w:r>
      <w:r w:rsidR="002F1AB7">
        <w:rPr>
          <w:rFonts w:ascii="Times New Roman" w:hAnsi="Times New Roman"/>
          <w:sz w:val="24"/>
          <w:szCs w:val="24"/>
          <w:lang w:val="bg-BG"/>
        </w:rPr>
        <w:t>5-3</w:t>
      </w:r>
      <w:r w:rsidR="00D40787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C823C3">
        <w:rPr>
          <w:rFonts w:ascii="Times New Roman" w:hAnsi="Times New Roman"/>
          <w:sz w:val="24"/>
          <w:szCs w:val="24"/>
        </w:rPr>
        <w:t xml:space="preserve"> </w:t>
      </w:r>
      <w:r w:rsidR="002F1AB7">
        <w:rPr>
          <w:rFonts w:ascii="Times New Roman" w:hAnsi="Times New Roman"/>
          <w:sz w:val="24"/>
          <w:szCs w:val="24"/>
          <w:lang w:val="bg-BG"/>
        </w:rPr>
        <w:t>13</w:t>
      </w:r>
      <w:r w:rsidR="00D40787">
        <w:rPr>
          <w:rFonts w:ascii="Times New Roman" w:hAnsi="Times New Roman"/>
          <w:sz w:val="24"/>
          <w:szCs w:val="24"/>
          <w:lang w:val="bg-BG"/>
        </w:rPr>
        <w:t>.09.202</w:t>
      </w:r>
      <w:r w:rsidR="00C823C3">
        <w:rPr>
          <w:rFonts w:ascii="Times New Roman" w:hAnsi="Times New Roman"/>
          <w:sz w:val="24"/>
          <w:szCs w:val="24"/>
        </w:rPr>
        <w:t>1</w:t>
      </w:r>
      <w:r w:rsidR="00D407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№-ПО-09-</w:t>
      </w:r>
      <w:r w:rsidR="002F1AB7">
        <w:rPr>
          <w:rFonts w:ascii="Times New Roman" w:hAnsi="Times New Roman"/>
          <w:sz w:val="24"/>
          <w:szCs w:val="24"/>
          <w:lang w:val="bg-BG"/>
        </w:rPr>
        <w:t>5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/</w:t>
      </w:r>
      <w:r w:rsidR="00DE6A9E" w:rsidRPr="00DE6A9E">
        <w:rPr>
          <w:rFonts w:ascii="Times New Roman" w:hAnsi="Times New Roman"/>
          <w:sz w:val="24"/>
          <w:szCs w:val="24"/>
        </w:rPr>
        <w:t>3</w:t>
      </w:r>
      <w:r w:rsidR="002F1AB7">
        <w:rPr>
          <w:rFonts w:ascii="Times New Roman" w:hAnsi="Times New Roman"/>
          <w:sz w:val="24"/>
          <w:szCs w:val="24"/>
          <w:lang w:val="bg-BG"/>
        </w:rPr>
        <w:t>0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.0</w:t>
      </w:r>
      <w:r w:rsidR="002F1AB7">
        <w:rPr>
          <w:rFonts w:ascii="Times New Roman" w:hAnsi="Times New Roman"/>
          <w:sz w:val="24"/>
          <w:szCs w:val="24"/>
          <w:lang w:val="bg-BG"/>
        </w:rPr>
        <w:t>7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.20</w:t>
      </w:r>
      <w:r w:rsidR="00DE6A9E" w:rsidRPr="00DE6A9E">
        <w:rPr>
          <w:rFonts w:ascii="Times New Roman" w:hAnsi="Times New Roman"/>
          <w:sz w:val="24"/>
          <w:szCs w:val="24"/>
        </w:rPr>
        <w:t>2</w:t>
      </w:r>
      <w:r w:rsidR="002F1AB7">
        <w:rPr>
          <w:rFonts w:ascii="Times New Roman" w:hAnsi="Times New Roman"/>
          <w:sz w:val="24"/>
          <w:szCs w:val="24"/>
          <w:lang w:val="bg-BG"/>
        </w:rPr>
        <w:t xml:space="preserve">1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г.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085E6F">
        <w:rPr>
          <w:rFonts w:ascii="Times New Roman" w:hAnsi="Times New Roman"/>
          <w:sz w:val="24"/>
          <w:szCs w:val="24"/>
        </w:rPr>
        <w:t>2</w:t>
      </w:r>
      <w:r w:rsidR="00250E9F">
        <w:rPr>
          <w:rFonts w:ascii="Times New Roman" w:hAnsi="Times New Roman"/>
          <w:sz w:val="24"/>
          <w:szCs w:val="24"/>
          <w:lang w:val="bg-BG"/>
        </w:rPr>
        <w:t>Т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A058C9">
        <w:rPr>
          <w:rFonts w:ascii="Times New Roman" w:hAnsi="Times New Roman"/>
          <w:sz w:val="24"/>
          <w:szCs w:val="24"/>
          <w:lang w:val="bg-BG"/>
        </w:rPr>
        <w:t>2</w:t>
      </w:r>
      <w:r w:rsidR="00C823C3">
        <w:rPr>
          <w:rFonts w:ascii="Times New Roman" w:hAnsi="Times New Roman"/>
          <w:sz w:val="24"/>
          <w:szCs w:val="24"/>
          <w:lang w:val="bg-BG"/>
        </w:rPr>
        <w:t>5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C823C3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C823C3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090B19">
        <w:rPr>
          <w:rFonts w:ascii="Times New Roman" w:hAnsi="Times New Roman"/>
          <w:b/>
          <w:sz w:val="24"/>
          <w:szCs w:val="24"/>
          <w:lang w:val="bg-BG"/>
        </w:rPr>
        <w:t xml:space="preserve">ЖЪЛТЕШ, ЕКАТТЕ </w:t>
      </w:r>
      <w:r w:rsidR="00090B19">
        <w:rPr>
          <w:rFonts w:ascii="Times New Roman" w:hAnsi="Times New Roman"/>
          <w:b/>
          <w:sz w:val="24"/>
          <w:szCs w:val="24"/>
          <w:lang w:val="ru-RU"/>
        </w:rPr>
        <w:t>29547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250E9F" w:rsidRPr="00250E9F">
        <w:rPr>
          <w:rFonts w:ascii="Times New Roman" w:hAnsi="Times New Roman"/>
          <w:b/>
          <w:bCs/>
          <w:sz w:val="24"/>
          <w:szCs w:val="24"/>
          <w:lang w:val="bg-BG"/>
        </w:rPr>
        <w:t>ТРАЙНИ НАСАЖДЕНИЯ</w:t>
      </w:r>
      <w:r w:rsidR="00250E9F" w:rsidRPr="00250E9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090B19">
        <w:rPr>
          <w:rFonts w:ascii="Times New Roman" w:hAnsi="Times New Roman"/>
          <w:b/>
          <w:sz w:val="24"/>
          <w:szCs w:val="24"/>
          <w:lang w:val="bg-BG"/>
        </w:rPr>
        <w:t>ЖЪЛТЕШ</w:t>
      </w:r>
      <w:bookmarkStart w:id="0" w:name="_GoBack"/>
      <w:bookmarkEnd w:id="0"/>
      <w:r w:rsidR="00090B1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090B19">
        <w:rPr>
          <w:rFonts w:ascii="Times New Roman" w:hAnsi="Times New Roman"/>
          <w:b/>
          <w:sz w:val="24"/>
          <w:szCs w:val="24"/>
          <w:lang w:val="ru-RU"/>
        </w:rPr>
        <w:t>29547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450BF0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450BF0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090B19" w:rsidR="00090B19" w:rsidRDefault="00090B19" w:rsidRPr="00090B19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090B19">
        <w:rPr>
          <w:rFonts w:ascii="Times New Roman" w:hAnsi="Times New Roman"/>
          <w:b/>
          <w:sz w:val="24"/>
          <w:szCs w:val="24"/>
          <w:lang w:val="bg-BG"/>
        </w:rPr>
        <w:t xml:space="preserve">  1. ГЕОРГИ НИКОЛАЕВ КОЛЕВ</w:t>
      </w:r>
    </w:p>
    <w:p w:rsidP="00090B19" w:rsidR="00090B19" w:rsidRDefault="00090B19" w:rsidRPr="00090B1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90B1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16.973 дка</w:t>
      </w:r>
    </w:p>
    <w:p w:rsidP="00090B19" w:rsidR="00090B19" w:rsidRDefault="00090B19" w:rsidRPr="00090B1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90B1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4.520 дка</w:t>
      </w:r>
    </w:p>
    <w:p w:rsidP="00090B19" w:rsidR="00090B19" w:rsidRDefault="00090B19" w:rsidRPr="00090B19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90B19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3, общо площ: 21.495 дка</w:t>
      </w:r>
    </w:p>
    <w:p w:rsidP="00090B19" w:rsidR="00090B19" w:rsidRDefault="00090B19" w:rsidRPr="00090B19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090B19">
        <w:rPr>
          <w:rFonts w:ascii="Times New Roman" w:hAnsi="Times New Roman"/>
          <w:b/>
          <w:sz w:val="24"/>
          <w:szCs w:val="24"/>
          <w:lang w:val="bg-BG"/>
        </w:rPr>
        <w:t xml:space="preserve">  2. ПЕТЪР ПЕТКОВ ПЕТКОВ</w:t>
      </w:r>
    </w:p>
    <w:p w:rsidP="00090B19" w:rsidR="00090B19" w:rsidRDefault="00090B19" w:rsidRPr="00090B1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90B1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2.028 дка</w:t>
      </w:r>
    </w:p>
    <w:p w:rsidP="00090B19" w:rsidR="00090B19" w:rsidRDefault="00090B19" w:rsidRPr="00090B1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90B1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4.844 дка</w:t>
      </w:r>
    </w:p>
    <w:p w:rsidP="00090B19" w:rsidR="00090B19" w:rsidRDefault="00090B19" w:rsidRPr="00090B19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90B19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общо площ: 6.873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</w:t>
      </w: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>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09:30ч.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FD6" w:rsidRDefault="00137FD6">
      <w:r>
        <w:separator/>
      </w:r>
    </w:p>
  </w:endnote>
  <w:endnote w:type="continuationSeparator" w:id="0">
    <w:p w:rsidR="00137FD6" w:rsidRDefault="0013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AB7" w:rsidRPr="002F1AB7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137FD6" w:rsidRDefault="00137FD6">
      <w:r>
        <w:separator/>
      </w:r>
    </w:p>
  </w:footnote>
  <w:footnote w:id="0" w:type="continuationSeparator">
    <w:p w:rsidR="00137FD6" w:rsidRDefault="00137FD6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0B22256B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2F1AB7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85E6F"/>
    <w:rsid w:val="00090B19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37FD6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17C0D"/>
    <w:rsid w:val="00225564"/>
    <w:rsid w:val="00232F8E"/>
    <w:rsid w:val="00233184"/>
    <w:rsid w:val="00237B9A"/>
    <w:rsid w:val="00250E9F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1AB7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0BF0"/>
    <w:rsid w:val="00452CC0"/>
    <w:rsid w:val="0045417F"/>
    <w:rsid w:val="004549E0"/>
    <w:rsid w:val="00455364"/>
    <w:rsid w:val="00456B4A"/>
    <w:rsid w:val="00456D38"/>
    <w:rsid w:val="00457EB9"/>
    <w:rsid w:val="00471CFA"/>
    <w:rsid w:val="0047270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39D4"/>
    <w:rsid w:val="004F765C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363E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F2CA5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1340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85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23C3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787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4606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885"/>
    <w:rsid w:val="00E77973"/>
    <w:rsid w:val="00E80A45"/>
    <w:rsid w:val="00E83EDD"/>
    <w:rsid w:val="00E901CA"/>
    <w:rsid w:val="00E93FCD"/>
    <w:rsid w:val="00E94B61"/>
    <w:rsid w:val="00E950E8"/>
    <w:rsid w:val="00EA3B1F"/>
    <w:rsid w:val="00EB1C11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1BD5EE21"/>
  <w15:docId w15:val="{DE29F6EA-0BF8-49F8-8D20-D8058DA0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AeaUlftgiRDJpMChRPSaB1cXozd+QOyeXflmmqiykeM=</DigestValue>
    </Reference>
    <Reference Type="http://www.w3.org/2000/09/xmldsig#Object" URI="#idOfficeObject">
      <DigestMethod Algorithm="http://www.w3.org/2001/04/xmlenc#sha256"/>
      <DigestValue>Q7ml/iXgAX64/b8BqNoxz/GJ0L6Utxw7f+uEqY73ink=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or5aRaazRvjtseZK0hFK4ZnMVq5DWQBHgVmhOzdEWOA=</DigestValue>
    </Reference>
    <Reference Type="http://www.w3.org/2000/09/xmldsig#Object" URI="#idValidSigLnImg">
      <DigestMethod Algorithm="http://www.w3.org/2001/04/xmlenc#sha256"/>
      <DigestValue>kKW5Vsgf4XTIcmvRBg7O3Uz6Nc1xZYHsD76f4PVocQw=</DigestValue>
    </Reference>
    <Reference Type="http://www.w3.org/2000/09/xmldsig#Object" URI="#idInvalidSigLnImg">
      <DigestMethod Algorithm="http://www.w3.org/2001/04/xmlenc#sha256"/>
      <DigestValue>NRFFfcVhEzT1pHizU29jVdvRqkwCpzJ95qBC/LL9o70=</DigestValue>
    </Reference>
  </SignedInfo>
  <SignatureValue>Id7q6RFavBxE+I55oxfEhOZIR3zGc4EybE0q4LvZFzUTKasAZIffMO+JImPMbA5zgeWmC7o6rQDP
eEZDZbiE6ApgrZn3Ftdip2qBOnCDqMygzOJyEdvmVnlM1DVyYXohuEGd7R0GwjSxAfpd9B4oqEYD
G342SwxbTg76E3h43F+scNjWJ0joUXkVrjXX5pxMewJNlYGYNJP3n+IoB37n11+mhnugOUuuzx3m
0SCoMOFG4y9Glu0WY2Hf7rk78yNf14cQ+wNnP6RHzagf4845xAqLpHxbiQUlKIxptLOKoVereEjv
FBbmma3vTFItTwznqv5aAINr1hmOhchyD/4/Ig==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GwttQQQAvzNNMUtQjxSRvorDlTsuDy0E6lukrJaLpdc=</DigestValue>
      </Reference>
      <Reference URI="/word/endnotes.xml?ContentType=application/vnd.openxmlformats-officedocument.wordprocessingml.endnotes+xml">
        <DigestMethod Algorithm="http://www.w3.org/2001/04/xmlenc#sha256"/>
        <DigestValue>2YtCxYHE3MxxUKwftbBhm4RAZORFOy0vLlweQX6Qeuw=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pLtNqAw0MJIk/iRBdVcqCMY8cYPh6XdadInjGvalpjM=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a5oPq027AArXY5W99CNwAQs7sFNL9/Y/eiNiG/2qscQ=</DigestValue>
      </Reference>
      <Reference URI="/word/header1.xml?ContentType=application/vnd.openxmlformats-officedocument.wordprocessingml.header+xml">
        <DigestMethod Algorithm="http://www.w3.org/2001/04/xmlenc#sha256"/>
        <DigestValue>xdLPSV6cQ6XAf03RXXm2NM6fj7nbKrqc5d9oAZ+sCeA=</DigestValue>
      </Reference>
      <Reference URI="/word/media/image1.emf?ContentType=image/x-emf">
        <DigestMethod Algorithm="http://www.w3.org/2001/04/xmlenc#sha256"/>
        <DigestValue>3ZgjR6YBysrx0D2dw9MzlPGFfj81AO0zqJMRZSvfxT0=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6B+NTq6OqAgEtBLZTdfCv52qQzj1iGzKIs7C9K+v/sE=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2021-09-17T07:52:47Z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{D6BBDDE4-B032-451C-9768-889D202D97BB}</SetupID>
          <SignatureText>ПО-09-26/ 17.09.2021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2021-09-17T07:52:47Z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p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Aq+M7b74EAANNnnxv7fwAASAAAAEEBAAAAAAAAAAAAAJDS/1pBAQAA+KIZ9wAAAADz////AAAAAAkAAAAAAAAAAAAAAAAAAAAcohn3GgAAAHCiGfcaAAAAwbaRavt/AAAAAAAAAAAAAAAAAAAAAAAAkNL/WkEBAAD4ohn3GgAAAJDS/1pBAQAA+6WVavt/AADAoRn3GgAAAHCiGfca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PCZHFNBAQAA4MMPW0EBAAAAAAAAAAAAAAAAAAAAAAAA2rjO2++BAACUlgNX+38AAMMAAACSBAAAAAAAAAAAAACQ0v9aQQEAALDjGfcAAAAAoABtYUEBAAAHAAAAAAAAAIAgAFtBAQAA7OIZ9xoAAABA4xn3GgAAAMG2kWr7fwAAtwUAAGIAAAAABAAAAAAAALcBAABuBwAAtwEAALcFAACQ0v9aQQEAAPullWr7fwAAkOIZ9xoAAABA4xn3G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  <Object Id="idInvalidSigLnImg">AQAAAGwAAAAAAAAAAAAAADIBAACYAAAAAAAAAAAAAAD7HQAA8Q4AACBFTUYAAAEA0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Aq+M7b74EAANNnnxv7fwAASAAAAEEBAAAAAAAAAAAAAJDS/1pBAQAA+KIZ9wAAAADz////AAAAAAkAAAAAAAAAAAAAAAAAAAAcohn3GgAAAHCiGfcaAAAAwbaRavt/AAAAAAAAAAAAAAAAAAAAAAAAkNL/WkEBAAD4ohn3GgAAAJDS/1pBAQAA+6WVavt/AADAoRn3GgAAAHCiGfca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PCZHFNBAQAA4MMPW0EBAAAAAAAAAAAAAAAAAAAAAAAA2rjO2++BAACUlgNX+38AAMMAAACSBAAAAAAAAAAAAACQ0v9aQQEAALDjGfcAAAAAoABtYUEBAAAHAAAAAAAAAIAgAFtBAQAA7OIZ9xoAAABA4xn3GgAAAMG2kWr7fwAAtwUAAGIAAAAABAAAAAAAALcBAABuBwAAtwEAALcFAACQ0v9aQQEAAPullWr7fwAAkOIZ9xoAAABA4xn3G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475</Words>
  <Characters>2711</Characters>
  <Application>Microsoft Office Word</Application>
  <DocSecurity>0</DocSecurity>
  <Lines>22</Lines>
  <Paragraphs>6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2020-09-23T13:02:00Z</dcterms:created>
  <dc:creator>ADMINISTRATOR</dc:creator>
  <cp:lastModifiedBy>PDemireva</cp:lastModifiedBy>
  <cp:lastPrinted>2019-08-13T08:23:00Z</cp:lastPrinted>
  <dcterms:modified xsi:type="dcterms:W3CDTF">2021-09-14T11:36:00Z</dcterms:modified>
  <cp:revision>10</cp:revision>
  <dc:title>ДО</dc:title>
</cp:coreProperties>
</file>