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</w:p>
    <w:p w:rsidR="00D43EFB" w:rsidRPr="00D43EFB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т Експертната комисия, назначена със Заповед …………..  за оценка на проектните предложения по Първата конкурсн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>а сесия на Програма Култура 201</w:t>
      </w:r>
      <w:r w:rsidR="00191AF6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E6253D" w:rsidRPr="00191A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:rsidTr="00536F5A">
        <w:tc>
          <w:tcPr>
            <w:tcW w:w="9639" w:type="dxa"/>
            <w:shd w:val="clear" w:color="auto" w:fill="E0E0E0"/>
          </w:tcPr>
          <w:p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191AF6" w:rsidTr="00536F5A">
        <w:tc>
          <w:tcPr>
            <w:tcW w:w="9639" w:type="dxa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A7E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E9107A" w:rsidTr="00536F5A">
        <w:tc>
          <w:tcPr>
            <w:tcW w:w="9639" w:type="dxa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Приоритет: </w:t>
            </w:r>
          </w:p>
        </w:tc>
      </w:tr>
      <w:tr w:rsidR="008D7994" w:rsidRPr="00E9107A" w:rsidTr="00536F5A">
        <w:tc>
          <w:tcPr>
            <w:tcW w:w="9639" w:type="dxa"/>
          </w:tcPr>
          <w:p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191AF6" w:rsidTr="00536F5A">
        <w:tc>
          <w:tcPr>
            <w:tcW w:w="9639" w:type="dxa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партньорите </w:t>
            </w:r>
            <w:r w:rsidRPr="008A7E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  <w:r w:rsidRP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:rsidTr="00536F5A">
        <w:tc>
          <w:tcPr>
            <w:tcW w:w="9639" w:type="dxa"/>
          </w:tcPr>
          <w:p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АДМИНИСТРАТИВНО СЪОТВЕТСТВИЕ И ДОПУСТИМОСТ НА КАНДИДАТА И НА ПРОЕКТ</w:t>
      </w:r>
      <w:r w:rsidR="008A7EB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4"/>
        <w:gridCol w:w="885"/>
        <w:gridCol w:w="850"/>
      </w:tblGrid>
      <w:tr w:rsidR="008D7994" w:rsidRPr="00E9107A" w:rsidTr="009B287D">
        <w:tc>
          <w:tcPr>
            <w:tcW w:w="7904" w:type="dxa"/>
            <w:shd w:val="clear" w:color="auto" w:fill="E0E0E0"/>
          </w:tcPr>
          <w:p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191AF6" w:rsidTr="009B287D">
        <w:tc>
          <w:tcPr>
            <w:tcW w:w="7904" w:type="dxa"/>
          </w:tcPr>
          <w:p w:rsidR="008D7994" w:rsidRPr="00E9107A" w:rsidRDefault="008D7994" w:rsidP="008A7EBC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(Формулярът за кандидатстване, приложенията и подкрепящите документи са попълнени правилно и представени съгласно изискванията – подписани и подпечатани и т.н.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формат).</w:t>
            </w:r>
          </w:p>
        </w:tc>
        <w:tc>
          <w:tcPr>
            <w:tcW w:w="885" w:type="dxa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:rsidTr="00536F5A">
        <w:tc>
          <w:tcPr>
            <w:tcW w:w="9639" w:type="dxa"/>
            <w:gridSpan w:val="3"/>
            <w:shd w:val="clear" w:color="auto" w:fill="E0E0E0"/>
          </w:tcPr>
          <w:p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191AF6" w:rsidTr="009B287D">
        <w:trPr>
          <w:trHeight w:val="662"/>
        </w:trPr>
        <w:tc>
          <w:tcPr>
            <w:tcW w:w="7904" w:type="dxa"/>
            <w:vAlign w:val="center"/>
          </w:tcPr>
          <w:p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E9107A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c>
          <w:tcPr>
            <w:tcW w:w="7904" w:type="dxa"/>
            <w:vAlign w:val="center"/>
          </w:tcPr>
          <w:p w:rsidR="008D7994" w:rsidRPr="00E9107A" w:rsidRDefault="008D7994" w:rsidP="009B287D">
            <w:pPr>
              <w:pStyle w:val="a3"/>
              <w:spacing w:before="0" w:beforeAutospacing="0" w:after="120" w:afterAutospacing="0"/>
              <w:jc w:val="both"/>
              <w:textAlignment w:val="baseline"/>
            </w:pPr>
            <w:r w:rsidRPr="00E9107A">
              <w:rPr>
                <w:rFonts w:eastAsia="Calibri"/>
              </w:rPr>
              <w:t>2. 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c>
          <w:tcPr>
            <w:tcW w:w="7904" w:type="dxa"/>
            <w:vAlign w:val="center"/>
          </w:tcPr>
          <w:p w:rsidR="00963A50" w:rsidRPr="00E9107A" w:rsidRDefault="00963A50" w:rsidP="009B28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приоритета на конкурсната сесия, по който се кандидатства.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rPr>
          <w:trHeight w:val="710"/>
        </w:trPr>
        <w:tc>
          <w:tcPr>
            <w:tcW w:w="7904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Предложените за подкрепа от </w:t>
            </w:r>
            <w:r w:rsidRPr="00E910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Програма Култура за 2016 г.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 са допустими.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c>
          <w:tcPr>
            <w:tcW w:w="7904" w:type="dxa"/>
            <w:vAlign w:val="center"/>
          </w:tcPr>
          <w:p w:rsidR="008D7994" w:rsidRPr="00E6253D" w:rsidRDefault="008D7994" w:rsidP="009B287D">
            <w:pPr>
              <w:pStyle w:val="a3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C76C07">
              <w:rPr>
                <w:rFonts w:eastAsia="Calibri"/>
              </w:rPr>
              <w:t xml:space="preserve">5. Предложените за финансиране от </w:t>
            </w:r>
            <w:r w:rsidRPr="00C76C07">
              <w:rPr>
                <w:rFonts w:eastAsia="Calibri"/>
                <w:i/>
                <w:iCs/>
              </w:rPr>
              <w:t xml:space="preserve">Програма Култура за 2016 г. </w:t>
            </w:r>
            <w:r w:rsidRPr="00C76C07">
              <w:rPr>
                <w:rFonts w:eastAsia="Calibri"/>
              </w:rPr>
              <w:t>разходи са допустими</w:t>
            </w:r>
            <w:r w:rsidRPr="00C76C07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c>
          <w:tcPr>
            <w:tcW w:w="7904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тът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191AF6" w:rsidTr="009B287D">
        <w:tc>
          <w:tcPr>
            <w:tcW w:w="7904" w:type="dxa"/>
            <w:vAlign w:val="center"/>
          </w:tcPr>
          <w:p w:rsidR="008D7994" w:rsidRPr="00E9107A" w:rsidRDefault="008D7994" w:rsidP="009B287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 Исканата сума не надхвърля одобрената максимална сума за финансиране на ед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 </w:t>
            </w:r>
            <w:r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 конкретния приоритет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не надвишава 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регламентирания </w:t>
            </w:r>
            <w:r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типа кандидатстващ % от общата стойност на проекта.</w:t>
            </w:r>
          </w:p>
        </w:tc>
        <w:tc>
          <w:tcPr>
            <w:tcW w:w="885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9107A" w:rsidRPr="00E6253D" w:rsidRDefault="00E910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7994" w:rsidRPr="00191AF6" w:rsidRDefault="008D79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1AF6">
        <w:rPr>
          <w:rFonts w:ascii="Times New Roman" w:hAnsi="Times New Roman" w:cs="Times New Roman"/>
          <w:sz w:val="24"/>
          <w:szCs w:val="24"/>
          <w:lang w:val="bg-BG"/>
        </w:rPr>
        <w:t>Експертна комисия:</w:t>
      </w:r>
    </w:p>
    <w:p w:rsidR="00EB48EA" w:rsidRPr="00191AF6" w:rsidRDefault="00EB48EA" w:rsidP="00191AF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91AF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C4E48" w:rsidRPr="00191AF6" w:rsidRDefault="001C4E48" w:rsidP="00191AF6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91AF6">
        <w:rPr>
          <w:rFonts w:ascii="Times New Roman" w:hAnsi="Times New Roman" w:cs="Times New Roman"/>
          <w:sz w:val="24"/>
          <w:szCs w:val="24"/>
          <w:lang w:val="bg-BG"/>
        </w:rPr>
        <w:t xml:space="preserve">Зам. председател: </w:t>
      </w:r>
    </w:p>
    <w:p w:rsidR="00EB48EA" w:rsidRPr="00E9107A" w:rsidRDefault="00EB48EA" w:rsidP="00191AF6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91AF6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191AF6"/>
    <w:rsid w:val="001C4E48"/>
    <w:rsid w:val="003D2F84"/>
    <w:rsid w:val="00536F5A"/>
    <w:rsid w:val="006574D9"/>
    <w:rsid w:val="00662828"/>
    <w:rsid w:val="006C4544"/>
    <w:rsid w:val="008A7EBC"/>
    <w:rsid w:val="008D7994"/>
    <w:rsid w:val="00963A50"/>
    <w:rsid w:val="009B287D"/>
    <w:rsid w:val="00B21F26"/>
    <w:rsid w:val="00B440EC"/>
    <w:rsid w:val="00B87242"/>
    <w:rsid w:val="00BE12F4"/>
    <w:rsid w:val="00C76C07"/>
    <w:rsid w:val="00CE7556"/>
    <w:rsid w:val="00D12001"/>
    <w:rsid w:val="00D43EFB"/>
    <w:rsid w:val="00E07936"/>
    <w:rsid w:val="00E6253D"/>
    <w:rsid w:val="00E8271F"/>
    <w:rsid w:val="00E9107A"/>
    <w:rsid w:val="00EB48EA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BCC7-2191-4A62-89F9-1828EA98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Велимира Христова</cp:lastModifiedBy>
  <cp:revision>2</cp:revision>
  <dcterms:created xsi:type="dcterms:W3CDTF">2017-12-07T12:57:00Z</dcterms:created>
  <dcterms:modified xsi:type="dcterms:W3CDTF">2017-12-07T12:57:00Z</dcterms:modified>
</cp:coreProperties>
</file>