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CFA0" w14:textId="7D1C7592" w:rsidR="002F6BDA" w:rsidRDefault="002F6BDA" w:rsidP="002F6BDA">
      <w:pPr>
        <w:spacing w:after="0"/>
        <w:ind w:left="709" w:hanging="720"/>
        <w:jc w:val="right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Проект!</w:t>
      </w:r>
    </w:p>
    <w:p w14:paraId="4C7AD39E" w14:textId="77777777" w:rsidR="002F6BDA" w:rsidRDefault="002F6BDA" w:rsidP="002F6BDA">
      <w:pPr>
        <w:spacing w:after="0"/>
        <w:ind w:left="709" w:hanging="720"/>
        <w:jc w:val="right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D1E3C45" w14:textId="0EC8903C" w:rsidR="00212F36" w:rsidRPr="002F6BDA" w:rsidRDefault="005E40ED" w:rsidP="002F6BDA">
      <w:pPr>
        <w:spacing w:after="0"/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2F6BDA">
        <w:rPr>
          <w:rFonts w:ascii="Times New Roman" w:hAnsi="Times New Roman" w:cs="Times New Roman"/>
          <w:b/>
          <w:bCs/>
          <w:sz w:val="28"/>
          <w:szCs w:val="28"/>
          <w:lang w:val="bg-BG"/>
        </w:rPr>
        <w:t>П</w:t>
      </w:r>
      <w:r w:rsidR="002F6BDA">
        <w:rPr>
          <w:rFonts w:ascii="Times New Roman" w:hAnsi="Times New Roman" w:cs="Times New Roman"/>
          <w:b/>
          <w:bCs/>
          <w:sz w:val="28"/>
          <w:szCs w:val="28"/>
          <w:lang w:val="bg-BG"/>
        </w:rPr>
        <w:t>равилник</w:t>
      </w:r>
      <w:r w:rsidRPr="002F6BDA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за устройството, организацията и дейността на Общински културен институт „Емануил Манолов“ </w:t>
      </w:r>
    </w:p>
    <w:p w14:paraId="32B9911F" w14:textId="77777777" w:rsidR="00212F36" w:rsidRPr="002F6BDA" w:rsidRDefault="00212F36" w:rsidP="002F6BDA">
      <w:pPr>
        <w:spacing w:after="0"/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3CDBA2C" w14:textId="77777777" w:rsidR="00C81EB9" w:rsidRPr="002F6BDA" w:rsidRDefault="00C81EB9" w:rsidP="002F6BDA">
      <w:pPr>
        <w:spacing w:after="0"/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21598F7" w14:textId="77777777" w:rsidR="002F6BDA" w:rsidRPr="00903231" w:rsidRDefault="002F6BDA" w:rsidP="002F6B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ГЛАВА </w:t>
      </w:r>
      <w:r w:rsidRPr="002F6BD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40250B0" w14:textId="250A8049" w:rsidR="00C81EB9" w:rsidRPr="00903231" w:rsidRDefault="002F6BDA" w:rsidP="002F6B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>OБЩИ ПОЛОЖЕНИЯ</w:t>
      </w:r>
    </w:p>
    <w:p w14:paraId="56300308" w14:textId="77777777" w:rsidR="002F6BDA" w:rsidRPr="00903231" w:rsidRDefault="002F6BDA" w:rsidP="002F6B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19C524D" w14:textId="4A72EA52" w:rsidR="005E40ED" w:rsidRPr="00903231" w:rsidRDefault="0004207A" w:rsidP="002F6BD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1.</w:t>
      </w:r>
      <w:r w:rsidR="008D158E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Настоящият правилник урежда статута, основните дейности и направлени</w:t>
      </w:r>
      <w:r w:rsidR="009D330A" w:rsidRPr="002F6BDA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8D158E" w:rsidRPr="002F6BDA">
        <w:rPr>
          <w:rFonts w:ascii="Times New Roman" w:hAnsi="Times New Roman" w:cs="Times New Roman"/>
          <w:sz w:val="24"/>
          <w:szCs w:val="24"/>
          <w:lang w:val="bg-BG"/>
        </w:rPr>
        <w:t>, организацията на работа, имуществото, финансирането и управлението на Общински културен и</w:t>
      </w:r>
      <w:r w:rsidR="009D330A" w:rsidRPr="002F6BDA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8D158E" w:rsidRPr="002F6BDA">
        <w:rPr>
          <w:rFonts w:ascii="Times New Roman" w:hAnsi="Times New Roman" w:cs="Times New Roman"/>
          <w:sz w:val="24"/>
          <w:szCs w:val="24"/>
          <w:lang w:val="bg-BG"/>
        </w:rPr>
        <w:t>ститут „Емануил Манолов“</w:t>
      </w:r>
      <w:r w:rsidR="00A91973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8D158E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гр. Габрово</w:t>
      </w:r>
      <w:r w:rsidR="002F6BDA" w:rsidRPr="009032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C79B8D" w14:textId="0E4F305B" w:rsidR="002F6BDA" w:rsidRPr="00903231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2.</w:t>
      </w:r>
      <w:r w:rsidR="00D76306"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157E03">
        <w:rPr>
          <w:rFonts w:ascii="Times New Roman" w:hAnsi="Times New Roman" w:cs="Times New Roman"/>
          <w:sz w:val="24"/>
          <w:szCs w:val="24"/>
          <w:lang w:val="bg-BG"/>
        </w:rPr>
        <w:t>(1)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D020F" w:rsidRPr="002F6BDA">
        <w:rPr>
          <w:rFonts w:ascii="Times New Roman" w:hAnsi="Times New Roman" w:cs="Times New Roman"/>
          <w:sz w:val="24"/>
          <w:szCs w:val="24"/>
          <w:lang w:val="bg-BG"/>
        </w:rPr>
        <w:t>Общински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„Емануил Манолов“ е самостоятелно юридическо лице на бюджетна издръжка </w:t>
      </w:r>
      <w:r w:rsidR="00A9197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второстепенен разпоредител с бюджет към Община Габрово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>, регистрирано като културен институт съгласно Закона за закрила и развитие на културата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A2B0944" w14:textId="7F7C1C05" w:rsidR="002F6BDA" w:rsidRPr="00903231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C2A">
        <w:rPr>
          <w:rFonts w:ascii="Times New Roman" w:hAnsi="Times New Roman" w:cs="Times New Roman"/>
          <w:sz w:val="24"/>
          <w:szCs w:val="24"/>
          <w:lang w:val="bg-BG"/>
        </w:rPr>
        <w:t>(2)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Институтът се създава, преобразува и закрива с решение на Общински съвет Габрово, по предложение на Кмета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Габрово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, съгласувано</w:t>
      </w:r>
      <w:r w:rsidR="0036063B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с министъра на културата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F17DA59" w14:textId="7C792289" w:rsidR="008E44FF" w:rsidRPr="002F6BDA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(3) Седалище и адрес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 xml:space="preserve"> на управление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: гр. Габрово, ул.</w:t>
      </w:r>
      <w:r w:rsidR="002F6BDA" w:rsidRPr="009032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Тимок</w:t>
      </w:r>
      <w:r w:rsidR="005E40ED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2F6BDA" w:rsidRPr="009032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2, Дом на културата „Емануил Манолов“.</w:t>
      </w:r>
    </w:p>
    <w:p w14:paraId="62E846AD" w14:textId="77777777" w:rsidR="00C81EB9" w:rsidRPr="002F6BDA" w:rsidRDefault="00C81EB9" w:rsidP="002F6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5AAAF99" w14:textId="11BD5DDE" w:rsidR="002F6BDA" w:rsidRPr="00903231" w:rsidRDefault="002F6BDA" w:rsidP="002F6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ГЛАВА </w:t>
      </w:r>
      <w:r w:rsidRPr="002F6BD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18BC4975" w14:textId="4A253DB6" w:rsidR="00C81EB9" w:rsidRPr="002F6BDA" w:rsidRDefault="002F6BDA" w:rsidP="002F6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>ОСНОВНИ ДЕЙНОСТИ И НАПРАВЛЕНИЯ</w:t>
      </w:r>
    </w:p>
    <w:p w14:paraId="1732C75C" w14:textId="77777777" w:rsidR="008D158E" w:rsidRPr="002F6BDA" w:rsidRDefault="008D158E" w:rsidP="002F6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1B512F4" w14:textId="1358DABB" w:rsidR="00C81EB9" w:rsidRPr="002F6BDA" w:rsidRDefault="00C81EB9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Чл. 3.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(1) </w:t>
      </w:r>
      <w:r w:rsidR="0028179D" w:rsidRPr="002F6BDA">
        <w:rPr>
          <w:rFonts w:ascii="Times New Roman" w:hAnsi="Times New Roman" w:cs="Times New Roman"/>
          <w:sz w:val="24"/>
          <w:szCs w:val="24"/>
          <w:lang w:val="bg-BG"/>
        </w:rPr>
        <w:t>Общински културен институт „Емануил Манолов“</w:t>
      </w:r>
      <w:r w:rsidR="008D158E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е културно-образователна институция, която осъществява общинската политика в областта на културата и младежките дейности</w:t>
      </w:r>
      <w:r w:rsidR="00964D90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и предоставя услуги, свързани с образователна и социална дейност.</w:t>
      </w:r>
    </w:p>
    <w:p w14:paraId="1069C3EF" w14:textId="51A45903" w:rsidR="008D158E" w:rsidRPr="002F6BDA" w:rsidRDefault="008D158E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(2) Основните дейности на института включват: </w:t>
      </w:r>
    </w:p>
    <w:p w14:paraId="3DB8C865" w14:textId="76CD7D48" w:rsidR="008D158E" w:rsidRPr="002F6BDA" w:rsidRDefault="008D158E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1. създаване, продуциране и разпространение на културни продукти в областта на сценичните и визуалните изкуства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D616B9A" w14:textId="057FECE5" w:rsidR="008D158E" w:rsidRPr="002F6BDA" w:rsidRDefault="008D158E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2. осигуряване условия за развитие на любителското творчество 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>чрез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школи, клубове, художествени състави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A17E16B" w14:textId="3503421B" w:rsidR="008D158E" w:rsidRPr="002F6BDA" w:rsidRDefault="008D158E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 xml:space="preserve">реализиране и </w:t>
      </w:r>
      <w:r w:rsidR="00964D90" w:rsidRPr="002F6BDA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одкрепа 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образователни програми за деца, ученици и младежи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1AF0799" w14:textId="280F2665" w:rsidR="008D158E" w:rsidRPr="002F6BDA" w:rsidRDefault="008D158E" w:rsidP="00157E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964D90" w:rsidRPr="002F6BDA">
        <w:rPr>
          <w:rFonts w:ascii="Times New Roman" w:hAnsi="Times New Roman" w:cs="Times New Roman"/>
          <w:sz w:val="24"/>
          <w:szCs w:val="24"/>
          <w:lang w:val="bg-BG"/>
        </w:rPr>
        <w:t>организиране и домакинство на фестивали, концерти, конкурси, изложби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64D90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конференции (включително международни)</w:t>
      </w:r>
      <w:r w:rsidR="0028179D">
        <w:rPr>
          <w:rFonts w:ascii="Times New Roman" w:hAnsi="Times New Roman" w:cs="Times New Roman"/>
          <w:sz w:val="24"/>
          <w:szCs w:val="24"/>
          <w:lang w:val="bg-BG"/>
        </w:rPr>
        <w:t xml:space="preserve"> и други културни прояви;</w:t>
      </w:r>
    </w:p>
    <w:p w14:paraId="0C740309" w14:textId="59699BE9" w:rsidR="00964D90" w:rsidRPr="002F6BDA" w:rsidRDefault="00964D90" w:rsidP="00157E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5. участие в национални и международни мрежи и партньорства</w:t>
      </w:r>
      <w:r w:rsidR="007918B4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7918B4" w:rsidRPr="00D842ED">
        <w:rPr>
          <w:rFonts w:ascii="Times New Roman" w:hAnsi="Times New Roman" w:cs="Times New Roman"/>
          <w:sz w:val="24"/>
          <w:szCs w:val="24"/>
          <w:lang w:val="bg-BG"/>
        </w:rPr>
        <w:t>конкурси, фестивали, конференции, работни срещи и др.</w:t>
      </w:r>
      <w:r w:rsidR="00E44BF0" w:rsidRPr="00D842E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60025C0" w14:textId="4D9BD58B" w:rsidR="00964D90" w:rsidRPr="002F6BDA" w:rsidRDefault="00964D90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6. стимулиране творческото развитие на хора от различни възрасти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376FA2F" w14:textId="10048003" w:rsidR="00964D90" w:rsidRPr="002F6BDA" w:rsidRDefault="00964D90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7. активно участва в творческата интернационализация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DFCA992" w14:textId="06DD03B0" w:rsidR="00964D90" w:rsidRPr="002F6BDA" w:rsidRDefault="00964D90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5A2873" w:rsidRPr="002F6BDA">
        <w:rPr>
          <w:rFonts w:ascii="Times New Roman" w:hAnsi="Times New Roman" w:cs="Times New Roman"/>
          <w:sz w:val="24"/>
          <w:szCs w:val="24"/>
          <w:lang w:val="bg-BG"/>
        </w:rPr>
        <w:t>създава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не на условия </w:t>
      </w:r>
      <w:r w:rsidR="005A2873" w:rsidRPr="002F6BDA">
        <w:rPr>
          <w:rFonts w:ascii="Times New Roman" w:hAnsi="Times New Roman" w:cs="Times New Roman"/>
          <w:sz w:val="24"/>
          <w:szCs w:val="24"/>
          <w:lang w:val="bg-BG"/>
        </w:rPr>
        <w:t>за активното гражданско участие и социално приобщаване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 чрез култура;</w:t>
      </w:r>
    </w:p>
    <w:p w14:paraId="6562F185" w14:textId="48F7A874" w:rsidR="005A2873" w:rsidRPr="002F6BDA" w:rsidRDefault="005A2873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lastRenderedPageBreak/>
        <w:t>9. осъществява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взаимодействие и сътрудничество с медии, творчески съюзи, образователни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културни организации и институции, както и с други физически и юридически лица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EE04214" w14:textId="3D378139" w:rsidR="00C81EB9" w:rsidRPr="00903231" w:rsidRDefault="005A2873" w:rsidP="0090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10. </w:t>
      </w:r>
      <w:r w:rsidR="00E44BF0" w:rsidRPr="00E44BF0">
        <w:rPr>
          <w:rFonts w:ascii="Times New Roman" w:hAnsi="Times New Roman" w:cs="Times New Roman"/>
          <w:sz w:val="24"/>
          <w:szCs w:val="24"/>
          <w:lang w:val="bg-BG"/>
        </w:rPr>
        <w:t>осигуряване на програмно, организационно и финансово подпомагане на дейността на ДФА „Габровче“</w:t>
      </w:r>
      <w:r w:rsidR="00724F1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2581C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„Габрово“, </w:t>
      </w:r>
      <w:r w:rsidR="00E44BF0" w:rsidRPr="00E44BF0">
        <w:rPr>
          <w:rFonts w:ascii="Times New Roman" w:hAnsi="Times New Roman" w:cs="Times New Roman"/>
          <w:sz w:val="24"/>
          <w:szCs w:val="24"/>
          <w:lang w:val="bg-BG"/>
        </w:rPr>
        <w:t>Оркестър „Габрово“</w:t>
      </w:r>
      <w:r w:rsidR="00F2581C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="00D842ED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14126A" w14:textId="6E2D8DDD" w:rsidR="00E34E17" w:rsidRPr="00903231" w:rsidRDefault="00E34E17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2ED">
        <w:rPr>
          <w:rFonts w:ascii="Times New Roman" w:hAnsi="Times New Roman" w:cs="Times New Roman"/>
          <w:sz w:val="24"/>
          <w:szCs w:val="24"/>
          <w:lang w:val="bg-BG"/>
        </w:rPr>
        <w:t>11. участие в разработването на стратегически документи в областта на културата на Община Габрово</w:t>
      </w:r>
      <w:r w:rsidR="00D842ED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0B6FB0" w14:textId="1A95861D" w:rsidR="00E34E17" w:rsidRPr="00E34E17" w:rsidRDefault="00E34E17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12. изпълнение на </w:t>
      </w:r>
      <w:r w:rsidRPr="00E34E17">
        <w:rPr>
          <w:rFonts w:ascii="Times New Roman" w:hAnsi="Times New Roman" w:cs="Times New Roman"/>
          <w:sz w:val="24"/>
          <w:szCs w:val="24"/>
          <w:lang w:val="bg-BG"/>
        </w:rPr>
        <w:t>проекти в областите на дейност, финансиран</w:t>
      </w:r>
      <w:r w:rsidR="00BC5C8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E34E17">
        <w:rPr>
          <w:rFonts w:ascii="Times New Roman" w:hAnsi="Times New Roman" w:cs="Times New Roman"/>
          <w:sz w:val="24"/>
          <w:szCs w:val="24"/>
          <w:lang w:val="bg-BG"/>
        </w:rPr>
        <w:t xml:space="preserve"> от Европейския съюз, общински, национални и международни програми.</w:t>
      </w:r>
    </w:p>
    <w:p w14:paraId="4DEAFD43" w14:textId="13286667" w:rsidR="00370B64" w:rsidRPr="002F6BDA" w:rsidRDefault="00370B64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4.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Основните направлени</w:t>
      </w:r>
      <w:r w:rsidR="00D76306" w:rsidRPr="002F6BDA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включват:</w:t>
      </w:r>
    </w:p>
    <w:p w14:paraId="4D51DBFC" w14:textId="54D75C49" w:rsidR="00370B64" w:rsidRPr="002F6BDA" w:rsidRDefault="00370B64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удожествено-творческо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сценични изкуства, музика, танц, театър, кино, визуални изкуства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99A8A0B" w14:textId="3D843927" w:rsidR="002F6BDA" w:rsidRPr="00903231" w:rsidRDefault="00370B64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4207A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04207A" w:rsidRPr="002F6BDA">
        <w:rPr>
          <w:rFonts w:ascii="Times New Roman" w:hAnsi="Times New Roman" w:cs="Times New Roman"/>
          <w:sz w:val="24"/>
          <w:szCs w:val="24"/>
          <w:lang w:val="bg-BG"/>
        </w:rPr>
        <w:t>бразователн</w:t>
      </w:r>
      <w:r w:rsidR="0063192A" w:rsidRPr="002F6BDA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4207A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04207A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школи, курсове, семинари,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творчески </w:t>
      </w:r>
      <w:r w:rsidR="0004207A" w:rsidRPr="002F6BDA">
        <w:rPr>
          <w:rFonts w:ascii="Times New Roman" w:hAnsi="Times New Roman" w:cs="Times New Roman"/>
          <w:sz w:val="24"/>
          <w:szCs w:val="24"/>
          <w:lang w:val="bg-BG"/>
        </w:rPr>
        <w:t>ателиета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04207A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творчески лаборатории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6B1D106" w14:textId="751F2CC2" w:rsidR="00224DD4" w:rsidRPr="00D842ED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ф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естивално и проектно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F142B2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организиране на събития и проекти </w:t>
      </w:r>
      <w:r w:rsidR="00224DD4" w:rsidRPr="00D842ED">
        <w:rPr>
          <w:rFonts w:ascii="Times New Roman" w:hAnsi="Times New Roman" w:cs="Times New Roman"/>
          <w:sz w:val="24"/>
          <w:szCs w:val="24"/>
          <w:lang w:val="bg-BG"/>
        </w:rPr>
        <w:t>с културна и социална насоченост в регионален, национален и международен обхват;</w:t>
      </w:r>
    </w:p>
    <w:p w14:paraId="03685939" w14:textId="5EC2CB10" w:rsidR="002F6BDA" w:rsidRPr="00903231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омуникационно и маркетингово </w:t>
      </w:r>
      <w:r w:rsidR="00A9197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изграждане на бранд,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 публичност,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дигитална среда, връзки с обществеността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7037051" w14:textId="5F40DD47" w:rsidR="002F6BDA" w:rsidRPr="00903231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дминистративно-стопанско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управление на имуществото, отдаване на зали и помещения, </w:t>
      </w:r>
      <w:r w:rsidR="00E44BF0" w:rsidRPr="00E44BF0">
        <w:rPr>
          <w:rFonts w:ascii="Times New Roman" w:hAnsi="Times New Roman" w:cs="Times New Roman"/>
          <w:sz w:val="24"/>
          <w:szCs w:val="24"/>
          <w:lang w:val="bg-BG"/>
        </w:rPr>
        <w:t>поддръжка и експлоатация на материалната база;</w:t>
      </w:r>
    </w:p>
    <w:p w14:paraId="6E3E40DC" w14:textId="67C635EB" w:rsidR="002F6BDA" w:rsidRPr="00903231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ф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олклорно и оркестрово направление </w:t>
      </w:r>
      <w:r w:rsidR="00816144" w:rsidRPr="0090323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на </w:t>
      </w:r>
      <w:r w:rsidR="00F2581C" w:rsidRPr="00E44BF0">
        <w:rPr>
          <w:rFonts w:ascii="Times New Roman" w:hAnsi="Times New Roman" w:cs="Times New Roman"/>
          <w:sz w:val="24"/>
          <w:szCs w:val="24"/>
          <w:lang w:val="bg-BG"/>
        </w:rPr>
        <w:t>ДФА „Габровче“</w:t>
      </w:r>
      <w:r w:rsidR="00724F1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F2581C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и Оркестър „Габрово“</w:t>
      </w:r>
      <w:r w:rsidR="00E44B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5CA84F8" w14:textId="578CB10D" w:rsidR="0004207A" w:rsidRPr="002F6BDA" w:rsidRDefault="0004207A" w:rsidP="002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0628D1">
        <w:rPr>
          <w:rFonts w:ascii="Times New Roman" w:hAnsi="Times New Roman" w:cs="Times New Roman"/>
          <w:sz w:val="24"/>
          <w:szCs w:val="24"/>
          <w:lang w:val="bg-BG"/>
        </w:rPr>
        <w:t xml:space="preserve">извършване на допълнителни дейности, включително стопански, свързани с основната дейност на института. </w:t>
      </w:r>
    </w:p>
    <w:p w14:paraId="558326D6" w14:textId="77777777" w:rsidR="00583303" w:rsidRPr="002F6BDA" w:rsidRDefault="00583303" w:rsidP="002F6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52CAC5F" w14:textId="77777777" w:rsidR="00DD71F7" w:rsidRPr="00903231" w:rsidRDefault="00DD71F7" w:rsidP="00DD7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71F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ГЛАВА </w:t>
      </w:r>
      <w:r w:rsidR="00583303" w:rsidRPr="00DD71F7">
        <w:rPr>
          <w:rFonts w:ascii="Times New Roman" w:hAnsi="Times New Roman" w:cs="Times New Roman"/>
          <w:b/>
          <w:bCs/>
          <w:sz w:val="24"/>
          <w:szCs w:val="24"/>
          <w:lang w:val="bg-BG"/>
        </w:rPr>
        <w:t>III</w:t>
      </w:r>
    </w:p>
    <w:p w14:paraId="50CCDD5C" w14:textId="19609BE0" w:rsidR="00583303" w:rsidRPr="002F6BDA" w:rsidRDefault="00DD71F7" w:rsidP="00DD7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D71F7">
        <w:rPr>
          <w:rFonts w:ascii="Times New Roman" w:hAnsi="Times New Roman" w:cs="Times New Roman"/>
          <w:b/>
          <w:bCs/>
          <w:sz w:val="24"/>
          <w:szCs w:val="24"/>
          <w:lang w:val="bg-BG"/>
        </w:rPr>
        <w:t>ИМУЩЕСТВО И ФИНАНСИРАНЕ</w:t>
      </w:r>
    </w:p>
    <w:p w14:paraId="12065AAF" w14:textId="77777777" w:rsidR="00583303" w:rsidRPr="002F6BDA" w:rsidRDefault="00583303" w:rsidP="002F6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14:paraId="7B30703A" w14:textId="7AB46D71" w:rsidR="00583303" w:rsidRPr="002F6BDA" w:rsidRDefault="00583303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Чл. 5.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D76306" w:rsidRPr="002F6BDA">
        <w:rPr>
          <w:rFonts w:ascii="Times New Roman" w:hAnsi="Times New Roman" w:cs="Times New Roman"/>
          <w:sz w:val="24"/>
          <w:szCs w:val="24"/>
          <w:lang w:val="bg-BG"/>
        </w:rPr>
        <w:t>бщинският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притежава</w:t>
      </w:r>
      <w:r w:rsidR="00F72FC7">
        <w:rPr>
          <w:rFonts w:ascii="Times New Roman" w:hAnsi="Times New Roman" w:cs="Times New Roman"/>
          <w:sz w:val="24"/>
          <w:szCs w:val="24"/>
          <w:lang w:val="bg-BG"/>
        </w:rPr>
        <w:t xml:space="preserve"> и управлява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свое имущество и се разплаща от свое име за дължимите данъци, вноски и други задължения </w:t>
      </w:r>
      <w:r w:rsidR="009D330A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с трети лица, във връзка с дейността си. </w:t>
      </w:r>
    </w:p>
    <w:p w14:paraId="74A5BFBF" w14:textId="27B5D4EB" w:rsidR="009D330A" w:rsidRPr="002F6BDA" w:rsidRDefault="009D330A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Чл. 6.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Имуществото на </w:t>
      </w:r>
      <w:r w:rsidR="00F72FC7" w:rsidRPr="002F6BDA">
        <w:rPr>
          <w:rFonts w:ascii="Times New Roman" w:hAnsi="Times New Roman" w:cs="Times New Roman"/>
          <w:sz w:val="24"/>
          <w:szCs w:val="24"/>
          <w:lang w:val="bg-BG"/>
        </w:rPr>
        <w:t>Общински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„Емануил Манолов“ се състои от:</w:t>
      </w:r>
    </w:p>
    <w:p w14:paraId="1E7FFF12" w14:textId="14D1D3AD" w:rsidR="009D330A" w:rsidRPr="00903231" w:rsidRDefault="009D330A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1. сграден фонд</w:t>
      </w:r>
      <w:r w:rsidR="003B3B85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общинска собственост</w:t>
      </w:r>
      <w:r w:rsidR="00662658">
        <w:rPr>
          <w:rFonts w:ascii="Times New Roman" w:hAnsi="Times New Roman" w:cs="Times New Roman"/>
          <w:sz w:val="24"/>
          <w:szCs w:val="24"/>
          <w:lang w:val="bg-BG"/>
        </w:rPr>
        <w:t>: Дом на културата „Емануил Манолов“, самостоятелен обект бирхале, част от Дом на културата „Емануил Манолов“,</w:t>
      </w:r>
      <w:r w:rsidR="003B3B8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62658">
        <w:rPr>
          <w:rFonts w:ascii="Times New Roman" w:hAnsi="Times New Roman" w:cs="Times New Roman"/>
          <w:sz w:val="24"/>
          <w:szCs w:val="24"/>
          <w:lang w:val="bg-BG"/>
        </w:rPr>
        <w:t xml:space="preserve">Зала „Възраждане“, сграда на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DA00B4" w14:textId="0A9481E4" w:rsidR="001F7E63" w:rsidRDefault="009D330A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2. движими вещи</w:t>
      </w:r>
      <w:r w:rsidR="00681E2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59D13CA" w14:textId="7E47BB27" w:rsidR="009D330A" w:rsidRPr="00903231" w:rsidRDefault="001F7E63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техническо оборудване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79050D" w14:textId="438430AE" w:rsidR="009D330A" w:rsidRPr="00903231" w:rsidRDefault="001F7E63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9D330A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2B4D9C" w:rsidRPr="002F6BDA">
        <w:rPr>
          <w:rFonts w:ascii="Times New Roman" w:hAnsi="Times New Roman" w:cs="Times New Roman"/>
          <w:sz w:val="24"/>
          <w:szCs w:val="24"/>
          <w:lang w:val="bg-BG"/>
        </w:rPr>
        <w:t>парични средства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502238" w14:textId="2B58195A" w:rsidR="002B4D9C" w:rsidRPr="00903231" w:rsidRDefault="001F7E63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B4D9C" w:rsidRPr="002F6BDA">
        <w:rPr>
          <w:rFonts w:ascii="Times New Roman" w:hAnsi="Times New Roman" w:cs="Times New Roman"/>
          <w:sz w:val="24"/>
          <w:szCs w:val="24"/>
          <w:lang w:val="bg-BG"/>
        </w:rPr>
        <w:t>. права върху обекти на интелектуалната собственост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B319F1" w14:textId="5E23B193" w:rsidR="002B4D9C" w:rsidRPr="002F6BDA" w:rsidRDefault="002B4D9C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7.</w:t>
      </w:r>
      <w:r w:rsidR="00C7500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7500F" w:rsidRPr="00500C2A">
        <w:rPr>
          <w:rFonts w:ascii="Times New Roman" w:hAnsi="Times New Roman" w:cs="Times New Roman"/>
          <w:sz w:val="24"/>
          <w:szCs w:val="24"/>
          <w:lang w:val="bg-BG"/>
        </w:rPr>
        <w:t>(1)</w:t>
      </w: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F72FC7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F72FC7"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="00F72FC7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се финансира от:</w:t>
      </w:r>
    </w:p>
    <w:p w14:paraId="243BC64A" w14:textId="3A70BFB0" w:rsidR="002B4D9C" w:rsidRPr="00903231" w:rsidRDefault="002B4D9C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1. бюджета на Община Габрово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D95404" w14:textId="1276864D" w:rsidR="002B4D9C" w:rsidRPr="00903231" w:rsidRDefault="002B4D9C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2. целеви средства от бюджета на Община Габрово, държавния бюджет</w:t>
      </w:r>
      <w:r w:rsidR="008756DC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по смисъла на чл. 8, ал. 2 от ЗЗРК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и бюджета на ведомства, институции и организации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67E7CD" w14:textId="20621899" w:rsidR="002B4D9C" w:rsidRPr="00903231" w:rsidRDefault="002B4D9C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lastRenderedPageBreak/>
        <w:t>3. приходи от собствени дейности (наеми,</w:t>
      </w:r>
      <w:r w:rsidR="00F9237F">
        <w:rPr>
          <w:rFonts w:ascii="Times New Roman" w:hAnsi="Times New Roman" w:cs="Times New Roman"/>
          <w:sz w:val="24"/>
          <w:szCs w:val="24"/>
          <w:lang w:val="bg-BG"/>
        </w:rPr>
        <w:t xml:space="preserve"> такси,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билети</w:t>
      </w:r>
      <w:r w:rsidR="00F9237F">
        <w:rPr>
          <w:rFonts w:ascii="Times New Roman" w:hAnsi="Times New Roman" w:cs="Times New Roman"/>
          <w:sz w:val="24"/>
          <w:szCs w:val="24"/>
          <w:lang w:val="bg-BG"/>
        </w:rPr>
        <w:t xml:space="preserve"> и дейности, развивани от института, в т.ч. курсове, школи, </w:t>
      </w:r>
      <w:r w:rsidR="00F9237F" w:rsidRPr="002F6BDA">
        <w:rPr>
          <w:rFonts w:ascii="Times New Roman" w:hAnsi="Times New Roman" w:cs="Times New Roman"/>
          <w:sz w:val="24"/>
          <w:szCs w:val="24"/>
          <w:lang w:val="bg-BG"/>
        </w:rPr>
        <w:t>мърчандайзинг</w:t>
      </w:r>
      <w:r w:rsidR="00F9237F">
        <w:rPr>
          <w:rFonts w:ascii="Times New Roman" w:hAnsi="Times New Roman" w:cs="Times New Roman"/>
          <w:sz w:val="24"/>
          <w:szCs w:val="24"/>
          <w:lang w:val="bg-BG"/>
        </w:rPr>
        <w:t xml:space="preserve"> и др.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3EFF69" w14:textId="07A978ED" w:rsidR="002B4D9C" w:rsidRPr="00903231" w:rsidRDefault="002B4D9C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4. дарения, спонсорства, завещания и др.</w:t>
      </w:r>
      <w:r w:rsidR="00DD71F7" w:rsidRPr="009032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8E6E4F" w14:textId="1352F3B8" w:rsidR="002B4D9C" w:rsidRPr="00903231" w:rsidRDefault="002B4D9C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F72F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72FC7" w:rsidRPr="00F72FC7">
        <w:rPr>
          <w:rFonts w:ascii="Times New Roman" w:hAnsi="Times New Roman" w:cs="Times New Roman"/>
          <w:sz w:val="24"/>
          <w:szCs w:val="24"/>
          <w:lang w:val="bg-BG"/>
        </w:rPr>
        <w:t>средства по национални и международни програми и проекти;</w:t>
      </w:r>
    </w:p>
    <w:p w14:paraId="5C032CCF" w14:textId="1F11D3C7" w:rsidR="002B4D9C" w:rsidRDefault="002B4D9C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6. други източници, определени с нормативен акт. </w:t>
      </w:r>
    </w:p>
    <w:p w14:paraId="791F7811" w14:textId="311E715F" w:rsidR="00C7500F" w:rsidRPr="0076359F" w:rsidRDefault="00C7500F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842ED">
        <w:rPr>
          <w:rFonts w:ascii="Times New Roman" w:hAnsi="Times New Roman" w:cs="Times New Roman"/>
          <w:sz w:val="24"/>
          <w:szCs w:val="24"/>
          <w:lang w:val="bg-BG"/>
        </w:rPr>
        <w:t>(2)</w:t>
      </w:r>
      <w:r w:rsidR="007635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76359F">
        <w:rPr>
          <w:rFonts w:ascii="Times New Roman" w:hAnsi="Times New Roman" w:cs="Times New Roman"/>
          <w:sz w:val="24"/>
          <w:szCs w:val="24"/>
          <w:lang w:val="bg-BG"/>
        </w:rPr>
        <w:t xml:space="preserve">Размерът на субсидията не може да бъде по-нисък от този през предходната година. </w:t>
      </w:r>
    </w:p>
    <w:p w14:paraId="13F42997" w14:textId="77777777" w:rsidR="00287FB8" w:rsidRPr="002F6BDA" w:rsidRDefault="00287FB8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Чл. 8. </w:t>
      </w:r>
      <w:r w:rsidRPr="00DD71F7">
        <w:rPr>
          <w:rFonts w:ascii="Times New Roman" w:hAnsi="Times New Roman" w:cs="Times New Roman"/>
          <w:sz w:val="24"/>
          <w:szCs w:val="24"/>
          <w:lang w:val="bg-BG"/>
        </w:rPr>
        <w:t>(1)</w:t>
      </w: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Финансовата дейност се осъществява при спазване разпоредбите на Закона за публичните финанси и Вътрешните правила на Община Габрово. </w:t>
      </w:r>
    </w:p>
    <w:p w14:paraId="23DBD958" w14:textId="01A502C0" w:rsidR="00DD71F7" w:rsidRPr="00903231" w:rsidRDefault="00287FB8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1F7">
        <w:rPr>
          <w:rFonts w:ascii="Times New Roman" w:hAnsi="Times New Roman" w:cs="Times New Roman"/>
          <w:sz w:val="24"/>
          <w:szCs w:val="24"/>
          <w:lang w:val="bg-BG"/>
        </w:rPr>
        <w:t>(2)</w:t>
      </w: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Счетоводната дейност се осъществява съгласно Закона за счетоводството и свързаните с него нормативни актове, прилагайки основните функции, задължения и отговорности, регламентирани в</w:t>
      </w:r>
      <w:r w:rsidR="00BD7066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Системата за </w:t>
      </w:r>
      <w:r w:rsidR="00D4313C" w:rsidRPr="002F6BDA">
        <w:rPr>
          <w:rFonts w:ascii="Times New Roman" w:hAnsi="Times New Roman" w:cs="Times New Roman"/>
          <w:sz w:val="24"/>
          <w:szCs w:val="24"/>
          <w:lang w:val="bg-BG"/>
        </w:rPr>
        <w:t>финансово управление и контрол</w:t>
      </w:r>
      <w:r w:rsidR="00BD7066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Габрово. </w:t>
      </w:r>
    </w:p>
    <w:p w14:paraId="3664A7A8" w14:textId="4B05D0DA" w:rsidR="008E44FF" w:rsidRPr="002F6BDA" w:rsidRDefault="0004207A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71F7">
        <w:rPr>
          <w:rFonts w:ascii="Times New Roman" w:hAnsi="Times New Roman" w:cs="Times New Roman"/>
          <w:sz w:val="24"/>
          <w:szCs w:val="24"/>
          <w:lang w:val="bg-BG"/>
        </w:rPr>
        <w:t>(3)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Приходите и субсиди</w:t>
      </w:r>
      <w:r w:rsidR="00017046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, предназначени за </w:t>
      </w:r>
      <w:r w:rsidR="00FA5A6B" w:rsidRPr="00E44BF0">
        <w:rPr>
          <w:rFonts w:ascii="Times New Roman" w:hAnsi="Times New Roman" w:cs="Times New Roman"/>
          <w:sz w:val="24"/>
          <w:szCs w:val="24"/>
          <w:lang w:val="bg-BG"/>
        </w:rPr>
        <w:t>ДФА „Габровче“</w:t>
      </w:r>
      <w:r w:rsidR="00724F1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FA5A6B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„Габрово“, </w:t>
      </w:r>
      <w:r w:rsidR="00FA5A6B" w:rsidRPr="00E44BF0">
        <w:rPr>
          <w:rFonts w:ascii="Times New Roman" w:hAnsi="Times New Roman" w:cs="Times New Roman"/>
          <w:sz w:val="24"/>
          <w:szCs w:val="24"/>
          <w:lang w:val="bg-BG"/>
        </w:rPr>
        <w:t>Оркестър „Габрово“</w:t>
      </w:r>
      <w:r w:rsidR="00FA5A6B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, се интегрират в бюджета на </w:t>
      </w:r>
      <w:r w:rsidR="00D842ED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D842ED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D842ED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, като отчетността им се води </w:t>
      </w:r>
      <w:r w:rsidR="008B2381">
        <w:rPr>
          <w:rFonts w:ascii="Times New Roman" w:hAnsi="Times New Roman" w:cs="Times New Roman"/>
          <w:sz w:val="24"/>
          <w:szCs w:val="24"/>
          <w:lang w:val="bg-BG"/>
        </w:rPr>
        <w:t>аналитично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към основния отчет.</w:t>
      </w:r>
    </w:p>
    <w:p w14:paraId="3B2661CC" w14:textId="77777777" w:rsidR="00BD7066" w:rsidRPr="002F6BDA" w:rsidRDefault="00BD7066" w:rsidP="002F6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7327DB" w14:textId="77777777" w:rsidR="00DD71F7" w:rsidRPr="00903231" w:rsidRDefault="00DD71F7" w:rsidP="00DD7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71F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ГЛАВА </w:t>
      </w:r>
      <w:r w:rsidR="00BD7066" w:rsidRPr="00DD71F7">
        <w:rPr>
          <w:rFonts w:ascii="Times New Roman" w:hAnsi="Times New Roman" w:cs="Times New Roman"/>
          <w:b/>
          <w:bCs/>
          <w:sz w:val="24"/>
          <w:szCs w:val="24"/>
          <w:lang w:val="bg-BG"/>
        </w:rPr>
        <w:t>IV</w:t>
      </w:r>
    </w:p>
    <w:p w14:paraId="0E84A763" w14:textId="005C71FA" w:rsidR="00BD7066" w:rsidRPr="002F6BDA" w:rsidRDefault="00DD71F7" w:rsidP="00DD7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D71F7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СТРУКТУ</w:t>
      </w:r>
      <w:r w:rsidR="003B3B85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 w:rsidRPr="00DD71F7">
        <w:rPr>
          <w:rFonts w:ascii="Times New Roman" w:hAnsi="Times New Roman" w:cs="Times New Roman"/>
          <w:b/>
          <w:bCs/>
          <w:sz w:val="24"/>
          <w:szCs w:val="24"/>
          <w:lang w:val="bg-BG"/>
        </w:rPr>
        <w:t>А И УПРАВЛЕНИЕ</w:t>
      </w:r>
    </w:p>
    <w:p w14:paraId="55947E20" w14:textId="77777777" w:rsidR="00BD7066" w:rsidRPr="002F6BDA" w:rsidRDefault="00BD7066" w:rsidP="002F6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29CF1AB" w14:textId="7620F526" w:rsidR="00BD7066" w:rsidRPr="002F6BDA" w:rsidRDefault="00BD7066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Чл. 9. </w:t>
      </w:r>
      <w:r w:rsidRPr="00DD71F7">
        <w:rPr>
          <w:rFonts w:ascii="Times New Roman" w:hAnsi="Times New Roman" w:cs="Times New Roman"/>
          <w:sz w:val="24"/>
          <w:szCs w:val="24"/>
          <w:lang w:val="bg-BG"/>
        </w:rPr>
        <w:t>(1)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Структурата и численият състав на </w:t>
      </w:r>
      <w:r w:rsidR="00F72FC7" w:rsidRPr="002F6BDA">
        <w:rPr>
          <w:rFonts w:ascii="Times New Roman" w:hAnsi="Times New Roman" w:cs="Times New Roman"/>
          <w:sz w:val="24"/>
          <w:szCs w:val="24"/>
          <w:lang w:val="bg-BG"/>
        </w:rPr>
        <w:t>Общински културен институт</w:t>
      </w:r>
      <w:r w:rsidR="00940C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„Емануил Манолов“ </w:t>
      </w:r>
      <w:r w:rsidR="00F72FC7">
        <w:rPr>
          <w:rFonts w:ascii="Times New Roman" w:hAnsi="Times New Roman" w:cs="Times New Roman"/>
          <w:sz w:val="24"/>
          <w:szCs w:val="24"/>
          <w:lang w:val="bg-BG"/>
        </w:rPr>
        <w:t>е определена в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Приложение № 1</w:t>
      </w:r>
      <w:r w:rsidR="0051423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настоящия правилник</w:t>
      </w:r>
      <w:r w:rsidR="00AB4225">
        <w:rPr>
          <w:rFonts w:ascii="Times New Roman" w:hAnsi="Times New Roman" w:cs="Times New Roman"/>
          <w:sz w:val="24"/>
          <w:szCs w:val="24"/>
          <w:lang w:val="bg-BG"/>
        </w:rPr>
        <w:t xml:space="preserve"> и се </w:t>
      </w:r>
      <w:r w:rsidR="00D842ED">
        <w:rPr>
          <w:rFonts w:ascii="Times New Roman" w:hAnsi="Times New Roman" w:cs="Times New Roman"/>
          <w:sz w:val="24"/>
          <w:szCs w:val="24"/>
          <w:lang w:val="bg-BG"/>
        </w:rPr>
        <w:t>утвърждава</w:t>
      </w:r>
      <w:r w:rsidR="00AB4225">
        <w:rPr>
          <w:rFonts w:ascii="Times New Roman" w:hAnsi="Times New Roman" w:cs="Times New Roman"/>
          <w:sz w:val="24"/>
          <w:szCs w:val="24"/>
          <w:lang w:val="bg-BG"/>
        </w:rPr>
        <w:t xml:space="preserve"> с Решение на Общински съвет Габрово.</w:t>
      </w:r>
    </w:p>
    <w:p w14:paraId="7AB1A03E" w14:textId="2A7AA2F3" w:rsidR="00063F25" w:rsidRPr="002F6BDA" w:rsidRDefault="00063F25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(2) Поименното щатно разписание и длъжностните характеристики в </w:t>
      </w:r>
      <w:r w:rsidR="00514235" w:rsidRPr="002F6BDA">
        <w:rPr>
          <w:rFonts w:ascii="Times New Roman" w:hAnsi="Times New Roman" w:cs="Times New Roman"/>
          <w:sz w:val="24"/>
          <w:szCs w:val="24"/>
          <w:lang w:val="bg-BG"/>
        </w:rPr>
        <w:t>Общински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„Емануил Манолов“ се утвърждават от </w:t>
      </w:r>
      <w:r w:rsidR="00334B6A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мета на Община</w:t>
      </w:r>
      <w:r w:rsidR="00334B6A">
        <w:rPr>
          <w:rFonts w:ascii="Times New Roman" w:hAnsi="Times New Roman" w:cs="Times New Roman"/>
          <w:sz w:val="24"/>
          <w:szCs w:val="24"/>
          <w:lang w:val="bg-BG"/>
        </w:rPr>
        <w:t xml:space="preserve"> Габрово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, по предложение на Директора</w:t>
      </w:r>
      <w:r w:rsidR="00D06EDE" w:rsidRPr="00D06ED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06EDE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на общинския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7206ABEC" w14:textId="7ECCB5EB" w:rsidR="00BD7066" w:rsidRPr="002F6BDA" w:rsidRDefault="00063F25" w:rsidP="00DD7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(3) </w:t>
      </w:r>
      <w:r w:rsidR="00BD7066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Трудовото правоотношение на Директора на </w:t>
      </w:r>
      <w:r w:rsidR="00514235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общинския културен институт</w:t>
      </w:r>
      <w:r w:rsidR="00BD7066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</w:t>
      </w:r>
      <w:r w:rsidR="00514235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BD7066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мета на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Габрово </w:t>
      </w:r>
      <w:r w:rsidR="00BD7066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възниква въз основа на конкурс, за срок от 4 години.</w:t>
      </w:r>
    </w:p>
    <w:p w14:paraId="4A3F5E8E" w14:textId="35EAC264" w:rsidR="00063F25" w:rsidRPr="002F6BDA" w:rsidRDefault="00BD7066" w:rsidP="005142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063F25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Директорът на </w:t>
      </w:r>
      <w:r w:rsidR="00514235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514235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бщински културен институт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</w:t>
      </w:r>
      <w:r w:rsidR="00063F25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Емануил Манолов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" е работодател на служителите</w:t>
      </w:r>
      <w:r w:rsidR="00063F25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5A35AFF" w14:textId="21FD9103" w:rsidR="002C359F" w:rsidRPr="00903231" w:rsidRDefault="00063F25" w:rsidP="00092E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10.</w:t>
      </w:r>
      <w:r w:rsidR="002C359F" w:rsidRPr="002F6B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2C359F" w:rsidRPr="00DD71F7">
        <w:rPr>
          <w:rFonts w:ascii="Times New Roman" w:eastAsia="Times New Roman" w:hAnsi="Times New Roman" w:cs="Times New Roman"/>
          <w:sz w:val="24"/>
          <w:szCs w:val="24"/>
          <w:lang w:val="bg-BG"/>
        </w:rPr>
        <w:t>(1)</w:t>
      </w:r>
      <w:r w:rsidR="00092EE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структурата на Общинския културен институт се обособяват функционални направления съгласно Приложение № 1.</w:t>
      </w:r>
    </w:p>
    <w:p w14:paraId="56C501C8" w14:textId="17EDAC94" w:rsidR="00DD71F7" w:rsidRPr="00903231" w:rsidRDefault="002C359F" w:rsidP="00DD7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1F7">
        <w:rPr>
          <w:rFonts w:ascii="Times New Roman" w:eastAsia="Times New Roman" w:hAnsi="Times New Roman" w:cs="Times New Roman"/>
          <w:sz w:val="24"/>
          <w:szCs w:val="24"/>
          <w:lang w:val="bg-BG"/>
        </w:rPr>
        <w:t>(2)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92EE6" w:rsidRPr="00D842ED">
        <w:rPr>
          <w:rFonts w:ascii="Times New Roman" w:hAnsi="Times New Roman" w:cs="Times New Roman"/>
          <w:sz w:val="24"/>
          <w:szCs w:val="24"/>
          <w:lang w:val="bg-BG"/>
        </w:rPr>
        <w:t xml:space="preserve">Към Общинския културен институт са включени </w:t>
      </w:r>
      <w:r w:rsidR="00936BF1" w:rsidRPr="00D842ED">
        <w:rPr>
          <w:rFonts w:ascii="Times New Roman" w:hAnsi="Times New Roman" w:cs="Times New Roman"/>
          <w:sz w:val="24"/>
          <w:szCs w:val="24"/>
          <w:lang w:val="bg-BG"/>
        </w:rPr>
        <w:t>ДФА „Габровче“</w:t>
      </w:r>
      <w:r w:rsidR="00724F1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36BF1" w:rsidRPr="00D842ED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„Габрово“, Оркестър „Габрово“ и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="0004207A" w:rsidRPr="00D842ED">
        <w:rPr>
          <w:rFonts w:ascii="Times New Roman" w:hAnsi="Times New Roman" w:cs="Times New Roman"/>
          <w:sz w:val="24"/>
          <w:szCs w:val="24"/>
          <w:lang w:val="bg-BG"/>
        </w:rPr>
        <w:t xml:space="preserve">, които запазват своята вътрешна организационна структура, но се финансират и отчитат чрез бюджета на </w:t>
      </w:r>
      <w:r w:rsidR="00D842ED" w:rsidRPr="00D842ED">
        <w:rPr>
          <w:rFonts w:ascii="Times New Roman" w:hAnsi="Times New Roman" w:cs="Times New Roman"/>
          <w:sz w:val="24"/>
          <w:szCs w:val="24"/>
          <w:lang w:val="bg-BG"/>
        </w:rPr>
        <w:t>Общинския културен институт</w:t>
      </w:r>
      <w:r w:rsidR="0004207A" w:rsidRPr="00D842E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8F2982B" w14:textId="628EACA1" w:rsidR="008E44FF" w:rsidRPr="00D842ED" w:rsidRDefault="0004207A" w:rsidP="00DD7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6ED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A95ABD" w:rsidRPr="00D06EDE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06ED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842ED">
        <w:rPr>
          <w:rFonts w:ascii="Times New Roman" w:hAnsi="Times New Roman" w:cs="Times New Roman"/>
          <w:sz w:val="24"/>
          <w:szCs w:val="24"/>
          <w:lang w:val="bg-BG"/>
        </w:rPr>
        <w:t xml:space="preserve">Ръководствата на </w:t>
      </w:r>
      <w:r w:rsidR="00936BF1" w:rsidRPr="00D842ED">
        <w:rPr>
          <w:rFonts w:ascii="Times New Roman" w:hAnsi="Times New Roman" w:cs="Times New Roman"/>
          <w:sz w:val="24"/>
          <w:szCs w:val="24"/>
          <w:lang w:val="bg-BG"/>
        </w:rPr>
        <w:t>ДФА „Габровче“</w:t>
      </w:r>
      <w:r w:rsidR="00724F1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36BF1" w:rsidRPr="00D842ED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„Габрово“, Оркестър „Габрово“ и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Pr="00D842ED">
        <w:rPr>
          <w:rFonts w:ascii="Times New Roman" w:hAnsi="Times New Roman" w:cs="Times New Roman"/>
          <w:sz w:val="24"/>
          <w:szCs w:val="24"/>
          <w:lang w:val="bg-BG"/>
        </w:rPr>
        <w:t xml:space="preserve"> работят в сътрудничество с директора на </w:t>
      </w:r>
      <w:r w:rsidR="00514235" w:rsidRPr="00D842ED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общинския културен институт</w:t>
      </w:r>
      <w:r w:rsidRPr="00D842ED">
        <w:rPr>
          <w:rFonts w:ascii="Times New Roman" w:hAnsi="Times New Roman" w:cs="Times New Roman"/>
          <w:sz w:val="24"/>
          <w:szCs w:val="24"/>
          <w:lang w:val="bg-BG"/>
        </w:rPr>
        <w:t xml:space="preserve"> за координация на програми, бюджети и отчети.</w:t>
      </w:r>
    </w:p>
    <w:p w14:paraId="22C879A6" w14:textId="59F94C7A" w:rsidR="007E7E82" w:rsidRPr="002F6BDA" w:rsidRDefault="007E7E82" w:rsidP="00DD7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(4) Организацията на работа, работното време и задълженията на служителите се уреждат с Правилник за вътрешния трудов ред. </w:t>
      </w:r>
    </w:p>
    <w:p w14:paraId="7DD73ECA" w14:textId="277FAD92" w:rsidR="00B25B21" w:rsidRPr="002F6BDA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06EDE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Чл.</w:t>
      </w:r>
      <w:r w:rsidR="00D06EDE" w:rsidRPr="009032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06EDE">
        <w:rPr>
          <w:rFonts w:ascii="Times New Roman" w:hAnsi="Times New Roman" w:cs="Times New Roman"/>
          <w:b/>
          <w:bCs/>
          <w:sz w:val="24"/>
          <w:szCs w:val="24"/>
          <w:lang w:val="bg-BG"/>
        </w:rPr>
        <w:t>11.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6EDE">
        <w:rPr>
          <w:rFonts w:ascii="Times New Roman" w:eastAsia="Times New Roman" w:hAnsi="Times New Roman" w:cs="Times New Roman"/>
          <w:sz w:val="24"/>
          <w:szCs w:val="24"/>
          <w:lang w:val="bg-BG"/>
        </w:rPr>
        <w:t>(1)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DA5204"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„Емануил Манолов" се управлява и представлява от </w:t>
      </w:r>
      <w:r w:rsidR="002A628B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иректор.</w:t>
      </w:r>
    </w:p>
    <w:p w14:paraId="5EF8895E" w14:textId="47C53872" w:rsidR="00B25B21" w:rsidRPr="002F6BDA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06EDE">
        <w:rPr>
          <w:rFonts w:ascii="Times New Roman" w:eastAsia="Times New Roman" w:hAnsi="Times New Roman" w:cs="Times New Roman"/>
          <w:sz w:val="24"/>
          <w:szCs w:val="24"/>
          <w:lang w:val="bg-BG"/>
        </w:rPr>
        <w:t>(2)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Директорът ръководи, организира, координира, контролира и отговаря за цялостната дейност на </w:t>
      </w:r>
      <w:r w:rsidR="00940C4F" w:rsidRPr="002F6BDA">
        <w:rPr>
          <w:rFonts w:ascii="Times New Roman" w:hAnsi="Times New Roman" w:cs="Times New Roman"/>
          <w:sz w:val="24"/>
          <w:szCs w:val="24"/>
          <w:lang w:val="bg-BG"/>
        </w:rPr>
        <w:t>Общински културен институт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„Емануил Манолов“, а неговата дейност се контролира от кмета на Община Габрово. </w:t>
      </w:r>
    </w:p>
    <w:p w14:paraId="49EFCDA7" w14:textId="0929ADAB" w:rsidR="00B25B21" w:rsidRPr="002F6BDA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06EDE">
        <w:rPr>
          <w:rFonts w:ascii="Times New Roman" w:eastAsia="Times New Roman" w:hAnsi="Times New Roman" w:cs="Times New Roman"/>
          <w:sz w:val="24"/>
          <w:szCs w:val="24"/>
          <w:lang w:val="bg-BG"/>
        </w:rPr>
        <w:t>(3)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Директорът на общинския културен институт представя за утвърждаване на </w:t>
      </w:r>
      <w:r w:rsidR="00334B6A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мета на Община Габрово: </w:t>
      </w:r>
    </w:p>
    <w:p w14:paraId="1CCC437E" w14:textId="18575899" w:rsidR="00B25B21" w:rsidRPr="002F6BDA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1. проектобюджет и щатно разписание</w:t>
      </w:r>
      <w:r w:rsidR="00C50342" w:rsidRPr="0090323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7E6B6CE1" w14:textId="057D7791" w:rsidR="00B25B21" w:rsidRPr="002F6BDA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2. културен календар</w:t>
      </w:r>
      <w:r w:rsidR="00C50342" w:rsidRPr="0090323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67DCE62C" w14:textId="6360FA03" w:rsidR="00B25B21" w:rsidRPr="00903231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</w:t>
      </w:r>
      <w:r w:rsidR="00DA520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ежегоден 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отчет на дейността</w:t>
      </w:r>
      <w:r w:rsidR="00C50342" w:rsidRPr="0090323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AF0345E" w14:textId="5E92D82E" w:rsidR="00B25B21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50342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936BF1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C5034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C0DA3" w:rsidRPr="008C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рамките на общия бюджет Директорът на Общинския културен институт осъществява контрол върху финансовата и програмна дейност на </w:t>
      </w:r>
      <w:r w:rsidR="008C0DA3" w:rsidRPr="008C0DA3">
        <w:rPr>
          <w:rFonts w:ascii="Times New Roman" w:hAnsi="Times New Roman" w:cs="Times New Roman"/>
          <w:sz w:val="24"/>
          <w:szCs w:val="24"/>
          <w:lang w:val="bg-BG"/>
        </w:rPr>
        <w:t>ДФА „Габровче“</w:t>
      </w:r>
      <w:r w:rsidR="00724F1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8C0DA3" w:rsidRPr="008C0DA3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„Габрово“, Оркестър „Габрово“ и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="008C0DA3" w:rsidRPr="008C0DA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E9988C3" w14:textId="1CEEB294" w:rsidR="00B25B21" w:rsidRPr="002F6BDA" w:rsidRDefault="00B25B21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12.</w:t>
      </w:r>
      <w:r w:rsidR="00351BF3" w:rsidRPr="002F6B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351BF3" w:rsidRPr="00C50342">
        <w:rPr>
          <w:rFonts w:ascii="Times New Roman" w:eastAsia="Times New Roman" w:hAnsi="Times New Roman" w:cs="Times New Roman"/>
          <w:sz w:val="24"/>
          <w:szCs w:val="24"/>
          <w:lang w:val="bg-BG"/>
        </w:rPr>
        <w:t>(1)</w:t>
      </w:r>
      <w:r w:rsidR="00351BF3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Директорът:</w:t>
      </w:r>
    </w:p>
    <w:p w14:paraId="6E4ED1B6" w14:textId="7910C9CD" w:rsidR="002455DE" w:rsidRPr="002F6BDA" w:rsidRDefault="002455DE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0F3A3D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управлява бюджета и отговаря за законосъобразното му разходване; </w:t>
      </w:r>
    </w:p>
    <w:p w14:paraId="11239AF0" w14:textId="2B386255" w:rsidR="002455DE" w:rsidRPr="002F6BDA" w:rsidRDefault="002455DE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0F3A3D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представлява 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DA520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="000F3A3D"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„Емануил Манолов" пред български и чуждестранни органи, физически и юридически лица в страната и чужбина;</w:t>
      </w:r>
    </w:p>
    <w:p w14:paraId="7233BEC3" w14:textId="52233C7B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сключва, изменя и прекратява трудовите правоотношения със служителите на 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DA520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11498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прави предложение до кмета на Община Габрово за 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утвърждава</w:t>
      </w:r>
      <w:r w:rsidR="0011498C">
        <w:rPr>
          <w:rFonts w:ascii="Times New Roman" w:eastAsia="Times New Roman" w:hAnsi="Times New Roman" w:cs="Times New Roman"/>
          <w:sz w:val="24"/>
          <w:szCs w:val="24"/>
          <w:lang w:val="bg-BG"/>
        </w:rPr>
        <w:t>не на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длъжностните им характеристики;</w:t>
      </w:r>
    </w:p>
    <w:p w14:paraId="26106AF8" w14:textId="7F4329C7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4.</w:t>
      </w:r>
      <w:r w:rsidR="00C50342" w:rsidRPr="00903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осъществява контрол върху събирането на дължимата цена при почасово ползване на свободните зали и площи в сградата на културния институт, съгласно Наредбата за определянето и администрирането на местните такси, цени на услуги и права на територията на община Габрово;</w:t>
      </w:r>
    </w:p>
    <w:p w14:paraId="2E540222" w14:textId="5943C55D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5. кандидатства от свое име или съвместно с други юридически и физически лица в Европейски програми и проекти;</w:t>
      </w:r>
    </w:p>
    <w:p w14:paraId="089E6F51" w14:textId="56A5955C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6. регламентира организацията на работата, структурата, правата и задълженията на служителите в 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DA520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„Емануил Манолов“, като за целта издава вътрешноведомствени актове (</w:t>
      </w:r>
      <w:r w:rsidR="00915F0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правила за здравословни и 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безопасни условия на труд,</w:t>
      </w:r>
      <w:r w:rsidR="00915F0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вътрешен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трудов ред и др.)</w:t>
      </w:r>
      <w:r w:rsidR="00333C58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3C08F614" w14:textId="5757ED0D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7. договаря партньорства и проекти;</w:t>
      </w:r>
    </w:p>
    <w:p w14:paraId="762DD00E" w14:textId="4FA2BBAA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8. организира публични събития и програми;</w:t>
      </w:r>
    </w:p>
    <w:p w14:paraId="57D11DC7" w14:textId="234F228F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9. </w:t>
      </w:r>
      <w:r w:rsidR="0067733E">
        <w:rPr>
          <w:rFonts w:ascii="Times New Roman" w:eastAsia="Times New Roman" w:hAnsi="Times New Roman" w:cs="Times New Roman"/>
          <w:sz w:val="24"/>
          <w:szCs w:val="24"/>
          <w:lang w:val="bg-BG"/>
        </w:rPr>
        <w:t>следи за изпълнението и спазването на финансовата дисциплина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="00936BF1" w:rsidRPr="00E44BF0">
        <w:rPr>
          <w:rFonts w:ascii="Times New Roman" w:hAnsi="Times New Roman" w:cs="Times New Roman"/>
          <w:sz w:val="24"/>
          <w:szCs w:val="24"/>
          <w:lang w:val="bg-BG"/>
        </w:rPr>
        <w:t>ДФА „Габровче“</w:t>
      </w:r>
      <w:r w:rsidR="00724F1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36BF1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„Габрово“, </w:t>
      </w:r>
      <w:r w:rsidR="00936BF1" w:rsidRPr="00E44BF0">
        <w:rPr>
          <w:rFonts w:ascii="Times New Roman" w:hAnsi="Times New Roman" w:cs="Times New Roman"/>
          <w:sz w:val="24"/>
          <w:szCs w:val="24"/>
          <w:lang w:val="bg-BG"/>
        </w:rPr>
        <w:t>Оркестър „Габрово“</w:t>
      </w:r>
      <w:r w:rsidR="00936BF1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; </w:t>
      </w:r>
    </w:p>
    <w:p w14:paraId="60994588" w14:textId="02768492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10. въвежда механизъм за годишен преглед на дейността на</w:t>
      </w:r>
      <w:r w:rsidR="00936BF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36BF1" w:rsidRPr="00E44BF0">
        <w:rPr>
          <w:rFonts w:ascii="Times New Roman" w:hAnsi="Times New Roman" w:cs="Times New Roman"/>
          <w:sz w:val="24"/>
          <w:szCs w:val="24"/>
          <w:lang w:val="bg-BG"/>
        </w:rPr>
        <w:t>ДФА „Габровче“</w:t>
      </w:r>
      <w:r w:rsidR="00724F1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36BF1">
        <w:rPr>
          <w:rFonts w:ascii="Times New Roman" w:hAnsi="Times New Roman" w:cs="Times New Roman"/>
          <w:sz w:val="24"/>
          <w:szCs w:val="24"/>
          <w:lang w:val="bg-BG"/>
        </w:rPr>
        <w:t xml:space="preserve">ПФА „Габрово“, </w:t>
      </w:r>
      <w:r w:rsidR="00936BF1" w:rsidRPr="00E44BF0">
        <w:rPr>
          <w:rFonts w:ascii="Times New Roman" w:hAnsi="Times New Roman" w:cs="Times New Roman"/>
          <w:sz w:val="24"/>
          <w:szCs w:val="24"/>
          <w:lang w:val="bg-BG"/>
        </w:rPr>
        <w:t>Оркестър „Габрово“</w:t>
      </w:r>
      <w:r w:rsidR="00936BF1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903231" w:rsidRPr="00903231">
        <w:rPr>
          <w:rFonts w:ascii="Times New Roman" w:hAnsi="Times New Roman" w:cs="Times New Roman"/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, включително културни постижения и отчетност;</w:t>
      </w:r>
    </w:p>
    <w:p w14:paraId="538E98B3" w14:textId="30990744" w:rsidR="000F3A3D" w:rsidRPr="002F6BDA" w:rsidRDefault="000F3A3D" w:rsidP="00DD7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11. изпълнява и други задачи, възложени му от </w:t>
      </w:r>
      <w:r w:rsidR="00157E03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мета на </w:t>
      </w:r>
      <w:r w:rsidR="00C50342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 Габрово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, в рамките на определеното от нормативните актове и настоящия правилник.</w:t>
      </w:r>
    </w:p>
    <w:p w14:paraId="082FFAC3" w14:textId="401D4A76" w:rsidR="00C50342" w:rsidRDefault="00351BF3" w:rsidP="00C503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7E03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(2)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управлението на </w:t>
      </w:r>
      <w:r w:rsidR="00940C4F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940C4F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940C4F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„Емануил Манолов“, директорът има право на оперативна самостоятелност - да се договаря в писмена форма с юридически и/или физически лица, включително и да учредява при смесено участие на посочените правни субекти, различни форми на съвместна дейност, прилагайки принципа на публично - частното партньорство, съгласно Закона </w:t>
      </w:r>
      <w:r w:rsidR="00915F01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Pr="002F6BDA">
        <w:rPr>
          <w:rFonts w:ascii="Times New Roman" w:eastAsia="Times New Roman" w:hAnsi="Times New Roman" w:cs="Times New Roman"/>
          <w:sz w:val="24"/>
          <w:szCs w:val="24"/>
          <w:lang w:val="bg-BG"/>
        </w:rPr>
        <w:t>а закрила и развитие на културата.</w:t>
      </w:r>
    </w:p>
    <w:p w14:paraId="1CC8C7E9" w14:textId="77777777" w:rsidR="00500C2A" w:rsidRDefault="00500C2A" w:rsidP="00C50342">
      <w:pPr>
        <w:spacing w:after="0"/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lang w:val="bg-BG"/>
        </w:rPr>
      </w:pPr>
    </w:p>
    <w:p w14:paraId="79C47964" w14:textId="65F2558C" w:rsidR="00031E48" w:rsidRDefault="00C50342" w:rsidP="00C50342">
      <w:pPr>
        <w:spacing w:after="0"/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lang w:val="bg-BG"/>
        </w:rPr>
      </w:pPr>
      <w:r w:rsidRPr="00927C7D">
        <w:rPr>
          <w:rFonts w:ascii="Times New Roman" w:eastAsia="Calibri" w:hAnsi="Times New Roman" w:cs="Times New Roman"/>
          <w:b/>
          <w:color w:val="222222"/>
          <w:sz w:val="24"/>
          <w:szCs w:val="24"/>
          <w:lang w:val="bg-BG"/>
        </w:rPr>
        <w:t>ЗАКЛЮЧИТЕЛНИ РАЗПОРЕДБИ</w:t>
      </w:r>
    </w:p>
    <w:p w14:paraId="410B0F7F" w14:textId="77777777" w:rsidR="00C50342" w:rsidRPr="00C50342" w:rsidRDefault="00C50342" w:rsidP="00C50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DF550EF" w14:textId="79B89936" w:rsidR="00A95ABD" w:rsidRPr="002F6BDA" w:rsidRDefault="00031E48" w:rsidP="00C503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50342">
        <w:rPr>
          <w:rFonts w:ascii="Times New Roman" w:hAnsi="Times New Roman" w:cs="Times New Roman"/>
          <w:b/>
          <w:bCs/>
          <w:sz w:val="24"/>
          <w:szCs w:val="24"/>
          <w:lang w:val="bg-BG"/>
        </w:rPr>
        <w:t>§1.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Настоящият </w:t>
      </w:r>
      <w:r w:rsidR="00A95ABD" w:rsidRPr="002F6BDA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Правилник за устройството, организацията и дейността на Общински културен институт „Емануил Манолов“</w:t>
      </w:r>
      <w:r w:rsidR="00A95ABD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е приет с Решение </w:t>
      </w:r>
      <w:r w:rsidR="00C50342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A95ABD" w:rsidRPr="002F6BDA">
        <w:rPr>
          <w:rFonts w:ascii="Times New Roman" w:hAnsi="Times New Roman" w:cs="Times New Roman"/>
          <w:sz w:val="24"/>
          <w:szCs w:val="24"/>
          <w:lang w:val="bg-BG"/>
        </w:rPr>
        <w:t>………………………..</w:t>
      </w:r>
      <w:r w:rsidR="00C50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5ABD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на Общински съвет Габрово и влиза в сила от </w:t>
      </w:r>
      <w:r w:rsidR="00C50342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……………</w:t>
      </w:r>
      <w:r w:rsidR="00C50342" w:rsidRPr="00927C7D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 година</w:t>
      </w:r>
      <w:r w:rsidR="00A95ABD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0A1B0DDD" w14:textId="77777777" w:rsidR="00031E48" w:rsidRPr="002F6BDA" w:rsidRDefault="00031E48" w:rsidP="00C503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50342">
        <w:rPr>
          <w:rFonts w:ascii="Times New Roman" w:hAnsi="Times New Roman" w:cs="Times New Roman"/>
          <w:b/>
          <w:bCs/>
          <w:sz w:val="24"/>
          <w:szCs w:val="24"/>
          <w:lang w:val="bg-BG"/>
        </w:rPr>
        <w:t>§2.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Всички изменения и допълнения се правят по реда на Закона за закрила и развитие на културата и Закона за местното самоуправление и местната администрация.</w:t>
      </w:r>
    </w:p>
    <w:p w14:paraId="68BA43D0" w14:textId="307FF964" w:rsidR="000F3A3D" w:rsidRPr="002F6BDA" w:rsidRDefault="00031E48" w:rsidP="00C503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50342">
        <w:rPr>
          <w:rFonts w:ascii="Times New Roman" w:hAnsi="Times New Roman" w:cs="Times New Roman"/>
          <w:b/>
          <w:bCs/>
          <w:sz w:val="24"/>
          <w:szCs w:val="24"/>
          <w:lang w:val="bg-BG"/>
        </w:rPr>
        <w:t>§3.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DA5204"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="00DA5204"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културен институт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 xml:space="preserve"> „Емануил Манолов“ взаимодейства с </w:t>
      </w:r>
      <w:r w:rsidR="00B44C95">
        <w:rPr>
          <w:rFonts w:ascii="Times New Roman" w:hAnsi="Times New Roman" w:cs="Times New Roman"/>
          <w:sz w:val="24"/>
          <w:szCs w:val="24"/>
          <w:lang w:val="bg-BG"/>
        </w:rPr>
        <w:t xml:space="preserve">отдел „Култура, туризъм, протокол и международно сътрудничество“ в </w:t>
      </w:r>
      <w:r w:rsidRPr="002F6BDA">
        <w:rPr>
          <w:rFonts w:ascii="Times New Roman" w:hAnsi="Times New Roman" w:cs="Times New Roman"/>
          <w:sz w:val="24"/>
          <w:szCs w:val="24"/>
          <w:lang w:val="bg-BG"/>
        </w:rPr>
        <w:t>Община Габрово, запазвайки оперативна самостоятелност.</w:t>
      </w:r>
    </w:p>
    <w:p w14:paraId="1AFCDF13" w14:textId="77777777" w:rsidR="00B25B21" w:rsidRPr="002F6BDA" w:rsidRDefault="00B25B21" w:rsidP="002F6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18EE437" w14:textId="77777777" w:rsidR="00B25B21" w:rsidRPr="002F6BDA" w:rsidRDefault="00B25B21" w:rsidP="002F6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5664C79" w14:textId="1520CB15" w:rsidR="008E44FF" w:rsidRPr="002F6BDA" w:rsidRDefault="008E44FF" w:rsidP="002F6BD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8E44FF" w:rsidRPr="002F6BDA" w:rsidSect="002F6BD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0087"/>
        </w:tabs>
        <w:ind w:left="10087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552E0"/>
    <w:multiLevelType w:val="hybridMultilevel"/>
    <w:tmpl w:val="EBEC4ACC"/>
    <w:lvl w:ilvl="0" w:tplc="92924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7CB8"/>
    <w:multiLevelType w:val="hybridMultilevel"/>
    <w:tmpl w:val="5620A272"/>
    <w:lvl w:ilvl="0" w:tplc="BD4C8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D5243"/>
    <w:multiLevelType w:val="hybridMultilevel"/>
    <w:tmpl w:val="23A24BBE"/>
    <w:lvl w:ilvl="0" w:tplc="D07CA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21003"/>
    <w:multiLevelType w:val="hybridMultilevel"/>
    <w:tmpl w:val="7CA8983A"/>
    <w:lvl w:ilvl="0" w:tplc="36E2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4060"/>
    <w:multiLevelType w:val="hybridMultilevel"/>
    <w:tmpl w:val="BCBC0EDE"/>
    <w:lvl w:ilvl="0" w:tplc="66CCF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428B5"/>
    <w:multiLevelType w:val="hybridMultilevel"/>
    <w:tmpl w:val="574A3EC0"/>
    <w:lvl w:ilvl="0" w:tplc="D21AB5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39880">
    <w:abstractNumId w:val="8"/>
  </w:num>
  <w:num w:numId="2" w16cid:durableId="194118345">
    <w:abstractNumId w:val="6"/>
  </w:num>
  <w:num w:numId="3" w16cid:durableId="1858039589">
    <w:abstractNumId w:val="5"/>
  </w:num>
  <w:num w:numId="4" w16cid:durableId="393623716">
    <w:abstractNumId w:val="4"/>
  </w:num>
  <w:num w:numId="5" w16cid:durableId="792212517">
    <w:abstractNumId w:val="7"/>
  </w:num>
  <w:num w:numId="6" w16cid:durableId="416294199">
    <w:abstractNumId w:val="3"/>
  </w:num>
  <w:num w:numId="7" w16cid:durableId="279972">
    <w:abstractNumId w:val="2"/>
  </w:num>
  <w:num w:numId="8" w16cid:durableId="1335835892">
    <w:abstractNumId w:val="1"/>
  </w:num>
  <w:num w:numId="9" w16cid:durableId="567765339">
    <w:abstractNumId w:val="0"/>
  </w:num>
  <w:num w:numId="10" w16cid:durableId="984627239">
    <w:abstractNumId w:val="11"/>
  </w:num>
  <w:num w:numId="11" w16cid:durableId="1715226000">
    <w:abstractNumId w:val="9"/>
  </w:num>
  <w:num w:numId="12" w16cid:durableId="1224683354">
    <w:abstractNumId w:val="13"/>
  </w:num>
  <w:num w:numId="13" w16cid:durableId="1344085971">
    <w:abstractNumId w:val="12"/>
  </w:num>
  <w:num w:numId="14" w16cid:durableId="844706974">
    <w:abstractNumId w:val="10"/>
  </w:num>
  <w:num w:numId="15" w16cid:durableId="913659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7046"/>
    <w:rsid w:val="00031E48"/>
    <w:rsid w:val="00034616"/>
    <w:rsid w:val="0004207A"/>
    <w:rsid w:val="0006063C"/>
    <w:rsid w:val="000628D1"/>
    <w:rsid w:val="00063F25"/>
    <w:rsid w:val="00075EB3"/>
    <w:rsid w:val="00092EE6"/>
    <w:rsid w:val="000D3444"/>
    <w:rsid w:val="000E0BFC"/>
    <w:rsid w:val="000F3A3D"/>
    <w:rsid w:val="0011498C"/>
    <w:rsid w:val="0015074B"/>
    <w:rsid w:val="00157E03"/>
    <w:rsid w:val="00160CB7"/>
    <w:rsid w:val="001816F7"/>
    <w:rsid w:val="001B2013"/>
    <w:rsid w:val="001F7E63"/>
    <w:rsid w:val="00212F36"/>
    <w:rsid w:val="00224DD4"/>
    <w:rsid w:val="002455DE"/>
    <w:rsid w:val="0028179D"/>
    <w:rsid w:val="00287FB8"/>
    <w:rsid w:val="0029639D"/>
    <w:rsid w:val="002A628B"/>
    <w:rsid w:val="002B4D9C"/>
    <w:rsid w:val="002C359F"/>
    <w:rsid w:val="002F6BDA"/>
    <w:rsid w:val="003148A6"/>
    <w:rsid w:val="00326F90"/>
    <w:rsid w:val="00333C58"/>
    <w:rsid w:val="00334A1B"/>
    <w:rsid w:val="00334B6A"/>
    <w:rsid w:val="00351BF3"/>
    <w:rsid w:val="0036063B"/>
    <w:rsid w:val="00370B64"/>
    <w:rsid w:val="003A0B49"/>
    <w:rsid w:val="003B1179"/>
    <w:rsid w:val="003B3B85"/>
    <w:rsid w:val="003F7814"/>
    <w:rsid w:val="00432A5B"/>
    <w:rsid w:val="00500C2A"/>
    <w:rsid w:val="00514235"/>
    <w:rsid w:val="0057426E"/>
    <w:rsid w:val="00583303"/>
    <w:rsid w:val="005A2873"/>
    <w:rsid w:val="005E40ED"/>
    <w:rsid w:val="0063192A"/>
    <w:rsid w:val="00631B45"/>
    <w:rsid w:val="00662658"/>
    <w:rsid w:val="0067733E"/>
    <w:rsid w:val="00681E21"/>
    <w:rsid w:val="006961A3"/>
    <w:rsid w:val="006E0C95"/>
    <w:rsid w:val="00724F18"/>
    <w:rsid w:val="00742DD0"/>
    <w:rsid w:val="0076359F"/>
    <w:rsid w:val="007918B4"/>
    <w:rsid w:val="007C57C8"/>
    <w:rsid w:val="007E7E82"/>
    <w:rsid w:val="00804B72"/>
    <w:rsid w:val="00816144"/>
    <w:rsid w:val="00832C36"/>
    <w:rsid w:val="008756DC"/>
    <w:rsid w:val="008A04AD"/>
    <w:rsid w:val="008B2381"/>
    <w:rsid w:val="008C0DA3"/>
    <w:rsid w:val="008C1867"/>
    <w:rsid w:val="008C3AFA"/>
    <w:rsid w:val="008D158E"/>
    <w:rsid w:val="008E44FF"/>
    <w:rsid w:val="00903231"/>
    <w:rsid w:val="00915F01"/>
    <w:rsid w:val="00936BF1"/>
    <w:rsid w:val="00940C4F"/>
    <w:rsid w:val="00964D90"/>
    <w:rsid w:val="009C4277"/>
    <w:rsid w:val="009D330A"/>
    <w:rsid w:val="00A02207"/>
    <w:rsid w:val="00A91973"/>
    <w:rsid w:val="00A95ABD"/>
    <w:rsid w:val="00AA1D8D"/>
    <w:rsid w:val="00AB4225"/>
    <w:rsid w:val="00AF2E95"/>
    <w:rsid w:val="00B25B21"/>
    <w:rsid w:val="00B44C95"/>
    <w:rsid w:val="00B47730"/>
    <w:rsid w:val="00B60434"/>
    <w:rsid w:val="00BC5C80"/>
    <w:rsid w:val="00BD7066"/>
    <w:rsid w:val="00C50342"/>
    <w:rsid w:val="00C7500F"/>
    <w:rsid w:val="00C81EB9"/>
    <w:rsid w:val="00CB0664"/>
    <w:rsid w:val="00D06EDE"/>
    <w:rsid w:val="00D4313C"/>
    <w:rsid w:val="00D4623F"/>
    <w:rsid w:val="00D646C9"/>
    <w:rsid w:val="00D76306"/>
    <w:rsid w:val="00D842ED"/>
    <w:rsid w:val="00DA5204"/>
    <w:rsid w:val="00DD020F"/>
    <w:rsid w:val="00DD71F7"/>
    <w:rsid w:val="00E26085"/>
    <w:rsid w:val="00E34E17"/>
    <w:rsid w:val="00E44BF0"/>
    <w:rsid w:val="00E96D51"/>
    <w:rsid w:val="00F142B2"/>
    <w:rsid w:val="00F2581C"/>
    <w:rsid w:val="00F72FC7"/>
    <w:rsid w:val="00F86622"/>
    <w:rsid w:val="00F9237F"/>
    <w:rsid w:val="00FA5A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D99C2"/>
  <w14:defaultImageDpi w14:val="300"/>
  <w15:docId w15:val="{8CF9CD81-89A1-4810-88DC-F06CF0E0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44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B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B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7E6953-7366-4C56-8633-BE65DFE5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Otdel Praven</cp:lastModifiedBy>
  <cp:revision>10</cp:revision>
  <dcterms:created xsi:type="dcterms:W3CDTF">2026-06-03T11:53:00Z</dcterms:created>
  <dcterms:modified xsi:type="dcterms:W3CDTF">2026-06-03T12:35:00Z</dcterms:modified>
  <cp:category/>
</cp:coreProperties>
</file>